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63B33"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D93FAD">
        <w:rPr>
          <w:b/>
          <w:noProof/>
          <w:sz w:val="24"/>
        </w:rPr>
        <w:t>5</w:t>
      </w:r>
      <w:r>
        <w:rPr>
          <w:b/>
          <w:i/>
          <w:noProof/>
          <w:sz w:val="28"/>
        </w:rPr>
        <w:tab/>
      </w:r>
      <w:r w:rsidR="000B5D45" w:rsidRPr="000B5D45">
        <w:rPr>
          <w:b/>
          <w:i/>
          <w:noProof/>
          <w:sz w:val="28"/>
        </w:rPr>
        <w:t>R4-2505524</w:t>
      </w:r>
    </w:p>
    <w:p w14:paraId="748C2FDB" w14:textId="20DD5766" w:rsidR="00B91277" w:rsidRPr="00B91277" w:rsidRDefault="00D93FAD" w:rsidP="00B91277">
      <w:pPr>
        <w:pStyle w:val="CRCoverPage"/>
        <w:tabs>
          <w:tab w:val="right" w:pos="9639"/>
        </w:tabs>
        <w:spacing w:afterLines="50"/>
        <w:rPr>
          <w:b/>
          <w:noProof/>
          <w:sz w:val="24"/>
        </w:rPr>
      </w:pPr>
      <w:r w:rsidRPr="00D93FAD">
        <w:rPr>
          <w:b/>
          <w:noProof/>
          <w:sz w:val="24"/>
        </w:rPr>
        <w:t>St Julian’s, Malta, 19th – 23rd May</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130D7"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30A2"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F2128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0C458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2351F7" w:rsidR="00F25D98" w:rsidRDefault="00F212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6538D" w:rsidR="001E41F3" w:rsidRDefault="00F92F59">
            <w:pPr>
              <w:pStyle w:val="CRCoverPage"/>
              <w:spacing w:after="0"/>
              <w:ind w:left="100"/>
              <w:rPr>
                <w:noProof/>
              </w:rPr>
            </w:pPr>
            <w:r>
              <w:t>d</w:t>
            </w:r>
            <w:r w:rsidR="0001609E">
              <w:t xml:space="preserve">raft </w:t>
            </w:r>
            <w:r w:rsidR="005E5CB2">
              <w:t>CR to TS 38.</w:t>
            </w:r>
            <w:r w:rsidR="00D93FAD">
              <w:t>104</w:t>
            </w:r>
            <w:r w:rsidR="005E5CB2">
              <w:t xml:space="preserve"> on</w:t>
            </w:r>
            <w:r w:rsidR="005E5CB2" w:rsidRPr="005E5CB2">
              <w:t xml:space="preserve"> </w:t>
            </w:r>
            <w:r w:rsidR="00074AEE">
              <w:rPr>
                <w:noProof/>
              </w:rPr>
              <w:t xml:space="preserve">introduction of </w:t>
            </w:r>
            <w:r w:rsidR="00BF565B">
              <w:rPr>
                <w:noProof/>
              </w:rPr>
              <w:t xml:space="preserve">general part and </w:t>
            </w:r>
            <w:r w:rsidR="00A60415">
              <w:rPr>
                <w:noProof/>
              </w:rPr>
              <w:t>power boosting</w:t>
            </w:r>
            <w:r w:rsidR="00F57230">
              <w:rPr>
                <w:noProof/>
              </w:rPr>
              <w:t xml:space="preserve"> definition </w:t>
            </w:r>
            <w:r w:rsidR="00BF565B">
              <w:rPr>
                <w:noProof/>
              </w:rPr>
              <w:t>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8D8288B" w:rsidR="001E41F3" w:rsidRDefault="00AB3C20">
            <w:pPr>
              <w:pStyle w:val="CRCoverPage"/>
              <w:spacing w:after="0"/>
              <w:ind w:left="100"/>
              <w:rPr>
                <w:noProof/>
              </w:rPr>
            </w:pPr>
            <w:r>
              <w:rPr>
                <w:noProof/>
              </w:rPr>
              <w:t>2025-0</w:t>
            </w:r>
            <w:r w:rsidR="00D93FAD">
              <w:rPr>
                <w:noProof/>
              </w:rPr>
              <w:t>5</w:t>
            </w:r>
            <w:r>
              <w:rPr>
                <w:noProof/>
              </w:rPr>
              <w:t>-</w:t>
            </w:r>
            <w:r w:rsidR="00D93FA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B95C6" w:rsidR="00FA386C" w:rsidRDefault="00074AEE">
            <w:pPr>
              <w:pStyle w:val="CRCoverPage"/>
              <w:spacing w:after="0"/>
              <w:ind w:left="100"/>
              <w:rPr>
                <w:noProof/>
              </w:rPr>
            </w:pPr>
            <w:r>
              <w:rPr>
                <w:noProof/>
              </w:rPr>
              <w:t xml:space="preserve">Introduction </w:t>
            </w:r>
            <w:r w:rsidR="00BF565B">
              <w:rPr>
                <w:noProof/>
              </w:rPr>
              <w:t xml:space="preserve">general part and </w:t>
            </w:r>
            <w:r w:rsidR="00F57230">
              <w:rPr>
                <w:noProof/>
              </w:rPr>
              <w:t xml:space="preserve">definition of </w:t>
            </w:r>
            <w:r w:rsidR="00A60415">
              <w:rPr>
                <w:noProof/>
              </w:rPr>
              <w:t>power boosting</w:t>
            </w:r>
            <w:r w:rsidR="00F57230" w:rsidRPr="00F95B02">
              <w:rPr>
                <w:lang w:eastAsia="zh-CN"/>
              </w:rPr>
              <w:t xml:space="preserve"> </w:t>
            </w:r>
            <w:r w:rsidR="00F57230" w:rsidRPr="00F95B02">
              <w:t xml:space="preserve">for </w:t>
            </w:r>
            <w:r w:rsidR="00F57230">
              <w:t>LP-WUS</w:t>
            </w:r>
            <w:r w:rsidR="00F57230" w:rsidRPr="00F95B02">
              <w:t xml:space="preserve"> operation</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34004" w:rsidR="001E41F3" w:rsidRDefault="00F57230" w:rsidP="00FA386C">
            <w:pPr>
              <w:pStyle w:val="CRCoverPage"/>
              <w:spacing w:after="0"/>
              <w:ind w:left="100"/>
              <w:rPr>
                <w:noProof/>
              </w:rPr>
            </w:pPr>
            <w:r>
              <w:rPr>
                <w:noProof/>
              </w:rPr>
              <w:t>A</w:t>
            </w:r>
            <w:r w:rsidR="00074AEE">
              <w:rPr>
                <w:noProof/>
              </w:rPr>
              <w:t xml:space="preserve">dd </w:t>
            </w:r>
            <w:r w:rsidR="00BF565B">
              <w:rPr>
                <w:noProof/>
              </w:rPr>
              <w:t xml:space="preserve">general parts and </w:t>
            </w:r>
            <w:r>
              <w:rPr>
                <w:noProof/>
              </w:rPr>
              <w:t xml:space="preserve">new sub-clause of </w:t>
            </w:r>
            <w:r w:rsidR="00A60415">
              <w:rPr>
                <w:lang w:eastAsia="zh-CN"/>
              </w:rPr>
              <w:t>power boosting definition</w:t>
            </w:r>
            <w:r w:rsidRPr="00F95B02">
              <w:rPr>
                <w:lang w:eastAsia="zh-CN"/>
              </w:rPr>
              <w:t xml:space="preserve"> </w:t>
            </w:r>
            <w:r w:rsidRPr="00F95B02">
              <w:t xml:space="preserve">for </w:t>
            </w:r>
            <w:r>
              <w:t>LP-WUS</w:t>
            </w:r>
            <w:r w:rsidRPr="00F95B02">
              <w:t xml:space="preserve"> operation</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06805" w:rsidR="001E41F3" w:rsidRDefault="00074AEE">
            <w:pPr>
              <w:pStyle w:val="CRCoverPage"/>
              <w:spacing w:after="0"/>
              <w:ind w:left="100"/>
              <w:rPr>
                <w:noProof/>
              </w:rPr>
            </w:pPr>
            <w:r>
              <w:rPr>
                <w:noProof/>
              </w:rPr>
              <w:t xml:space="preserve">LP-WUS </w:t>
            </w:r>
            <w:r w:rsidR="00F57230">
              <w:rPr>
                <w:noProof/>
              </w:rPr>
              <w:t xml:space="preserve">definition of </w:t>
            </w:r>
            <w:r w:rsidR="00A60415">
              <w:rPr>
                <w:lang w:eastAsia="zh-CN"/>
              </w:rPr>
              <w:t>boosting</w:t>
            </w:r>
            <w:r w:rsidR="00F57230" w:rsidRPr="00F95B02">
              <w:rPr>
                <w:lang w:eastAsia="zh-CN"/>
              </w:rPr>
              <w:t xml:space="preserve"> </w:t>
            </w:r>
            <w:r w:rsidR="00F57230" w:rsidRPr="00F95B02">
              <w:t xml:space="preserve">for </w:t>
            </w:r>
            <w:r w:rsidR="00F57230">
              <w:t>LP-WUS</w:t>
            </w:r>
            <w:r w:rsidR="00F57230" w:rsidRPr="00F95B02">
              <w:t xml:space="preserve"> operation </w:t>
            </w:r>
            <w:r w:rsidR="00F57230">
              <w:t>is not reflected in the specification</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2B8F" w:rsidR="001E41F3" w:rsidRDefault="000163DB">
            <w:pPr>
              <w:pStyle w:val="CRCoverPage"/>
              <w:spacing w:after="0"/>
              <w:ind w:left="100"/>
              <w:rPr>
                <w:noProof/>
                <w:lang w:eastAsia="zh-CN"/>
              </w:rPr>
            </w:pPr>
            <w:r>
              <w:rPr>
                <w:rFonts w:hint="eastAsia"/>
                <w:noProof/>
                <w:lang w:eastAsia="zh-CN"/>
              </w:rPr>
              <w:t>3</w:t>
            </w:r>
            <w:r>
              <w:rPr>
                <w:noProof/>
                <w:lang w:eastAsia="zh-CN"/>
              </w:rPr>
              <w:t>.3, 5.2,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0D024184" w14:textId="77777777" w:rsidR="00FC30C9" w:rsidRPr="00F95B02" w:rsidRDefault="00FC30C9" w:rsidP="00FC30C9">
      <w:pPr>
        <w:pStyle w:val="2"/>
      </w:pPr>
      <w:bookmarkStart w:id="11" w:name="_Toc21127409"/>
      <w:bookmarkStart w:id="12" w:name="_Toc29811615"/>
      <w:bookmarkStart w:id="13" w:name="_Toc36817167"/>
      <w:bookmarkStart w:id="14" w:name="_Toc37260083"/>
      <w:bookmarkStart w:id="15" w:name="_Toc37267471"/>
      <w:bookmarkStart w:id="16" w:name="_Toc44712073"/>
      <w:bookmarkStart w:id="17" w:name="_Toc45893386"/>
      <w:bookmarkStart w:id="18" w:name="_Toc53178113"/>
      <w:bookmarkStart w:id="19" w:name="_Toc53178564"/>
      <w:bookmarkStart w:id="20" w:name="_Toc61178790"/>
      <w:bookmarkStart w:id="21" w:name="_Toc61179260"/>
      <w:bookmarkStart w:id="22" w:name="_Toc67916556"/>
      <w:bookmarkStart w:id="23" w:name="_Toc74663154"/>
      <w:bookmarkStart w:id="24" w:name="_Toc82621694"/>
      <w:bookmarkStart w:id="25" w:name="_Toc90422541"/>
      <w:bookmarkStart w:id="26" w:name="_Toc106782734"/>
      <w:bookmarkStart w:id="27" w:name="_Toc107311625"/>
      <w:bookmarkStart w:id="28" w:name="_Toc107419209"/>
      <w:bookmarkStart w:id="29" w:name="_Toc107474836"/>
      <w:bookmarkStart w:id="30" w:name="_Toc114255429"/>
      <w:bookmarkStart w:id="31" w:name="_Toc115186109"/>
      <w:bookmarkStart w:id="32" w:name="_Toc123048923"/>
      <w:bookmarkStart w:id="33" w:name="_Toc123051842"/>
      <w:bookmarkStart w:id="34" w:name="_Toc123054311"/>
      <w:bookmarkStart w:id="35" w:name="_Toc123717412"/>
      <w:bookmarkStart w:id="36" w:name="_Toc124156988"/>
      <w:bookmarkStart w:id="37" w:name="_Toc124266392"/>
      <w:bookmarkStart w:id="38" w:name="_Toc131595750"/>
      <w:bookmarkStart w:id="39" w:name="_Toc131740748"/>
      <w:bookmarkStart w:id="40" w:name="_Toc131766282"/>
      <w:bookmarkStart w:id="41" w:name="_Toc138837504"/>
      <w:bookmarkStart w:id="42" w:name="_Toc156567325"/>
      <w:bookmarkStart w:id="43" w:name="_Toc176875931"/>
      <w:bookmarkStart w:id="44" w:name="_Toc187245436"/>
      <w:bookmarkStart w:id="45" w:name="_Toc194092289"/>
      <w:bookmarkEnd w:id="2"/>
      <w:bookmarkEnd w:id="3"/>
      <w:bookmarkEnd w:id="4"/>
      <w:bookmarkEnd w:id="5"/>
      <w:bookmarkEnd w:id="6"/>
      <w:bookmarkEnd w:id="7"/>
      <w:bookmarkEnd w:id="8"/>
      <w:bookmarkEnd w:id="9"/>
      <w:bookmarkEnd w:id="10"/>
      <w:r w:rsidRPr="00F95B02">
        <w:t>3.3</w:t>
      </w:r>
      <w:r w:rsidRPr="00F95B02">
        <w:tab/>
        <w:t>Abbreviations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D0FD2A6" w14:textId="77777777" w:rsidR="00FC30C9" w:rsidRPr="00FC30C9" w:rsidRDefault="00FC30C9" w:rsidP="00FC30C9">
      <w:pPr>
        <w:keepNext/>
        <w:rPr>
          <w:rFonts w:eastAsia="等线"/>
        </w:rPr>
      </w:pPr>
      <w:r w:rsidRPr="00FC30C9">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3110C3D" w14:textId="77777777" w:rsidR="00FC30C9" w:rsidRPr="00FC30C9" w:rsidRDefault="00FC30C9" w:rsidP="00FC30C9">
      <w:pPr>
        <w:keepLines/>
        <w:spacing w:after="0"/>
        <w:ind w:left="1702" w:hanging="1418"/>
        <w:rPr>
          <w:rFonts w:eastAsia="等线"/>
        </w:rPr>
      </w:pPr>
      <w:bookmarkStart w:id="46" w:name="_Hlk494631454"/>
      <w:r w:rsidRPr="00FC30C9">
        <w:rPr>
          <w:rFonts w:eastAsia="等线"/>
          <w:lang w:eastAsia="zh-CN"/>
        </w:rPr>
        <w:t>AA</w:t>
      </w:r>
      <w:r w:rsidRPr="00FC30C9">
        <w:rPr>
          <w:rFonts w:eastAsia="等线"/>
          <w:lang w:eastAsia="zh-CN"/>
        </w:rPr>
        <w:tab/>
        <w:t>Antenna Array</w:t>
      </w:r>
    </w:p>
    <w:p w14:paraId="100F4339" w14:textId="77777777" w:rsidR="00FC30C9" w:rsidRPr="00FC30C9" w:rsidRDefault="00FC30C9" w:rsidP="00FC30C9">
      <w:pPr>
        <w:keepLines/>
        <w:spacing w:after="0"/>
        <w:ind w:left="1702" w:hanging="1418"/>
        <w:rPr>
          <w:rFonts w:eastAsia="等线"/>
        </w:rPr>
      </w:pPr>
      <w:r w:rsidRPr="00FC30C9">
        <w:rPr>
          <w:rFonts w:eastAsia="等线"/>
        </w:rPr>
        <w:t>AAS</w:t>
      </w:r>
      <w:r w:rsidRPr="00FC30C9">
        <w:rPr>
          <w:rFonts w:eastAsia="等线"/>
        </w:rPr>
        <w:tab/>
        <w:t>Active Antenna System</w:t>
      </w:r>
    </w:p>
    <w:p w14:paraId="3492AAFD" w14:textId="77777777" w:rsidR="00FC30C9" w:rsidRPr="00FC30C9" w:rsidRDefault="00FC30C9" w:rsidP="00FC30C9">
      <w:pPr>
        <w:keepLines/>
        <w:spacing w:after="0"/>
        <w:ind w:left="1702" w:hanging="1418"/>
        <w:rPr>
          <w:rFonts w:eastAsia="等线"/>
        </w:rPr>
      </w:pPr>
      <w:r w:rsidRPr="00FC30C9">
        <w:rPr>
          <w:rFonts w:eastAsia="等线"/>
        </w:rPr>
        <w:t>ACLR</w:t>
      </w:r>
      <w:r w:rsidRPr="00FC30C9">
        <w:rPr>
          <w:rFonts w:eastAsia="等线"/>
        </w:rPr>
        <w:tab/>
        <w:t>Adjacent Channel Leakage Ratio</w:t>
      </w:r>
    </w:p>
    <w:p w14:paraId="79B6781C" w14:textId="77777777" w:rsidR="00FC30C9" w:rsidRPr="00FC30C9" w:rsidRDefault="00FC30C9" w:rsidP="00FC30C9">
      <w:pPr>
        <w:keepLines/>
        <w:spacing w:after="0"/>
        <w:ind w:left="1702" w:hanging="1418"/>
        <w:rPr>
          <w:rFonts w:eastAsia="等线"/>
        </w:rPr>
      </w:pPr>
      <w:r w:rsidRPr="00FC30C9">
        <w:rPr>
          <w:rFonts w:eastAsia="等线"/>
        </w:rPr>
        <w:t>ACS</w:t>
      </w:r>
      <w:r w:rsidRPr="00FC30C9">
        <w:rPr>
          <w:rFonts w:eastAsia="等线"/>
        </w:rPr>
        <w:tab/>
        <w:t>Adjacent Channel Selectivity</w:t>
      </w:r>
    </w:p>
    <w:p w14:paraId="682ABFF5" w14:textId="77777777" w:rsidR="00FC30C9" w:rsidRPr="00FC30C9" w:rsidRDefault="00FC30C9" w:rsidP="00FC30C9">
      <w:pPr>
        <w:keepLines/>
        <w:spacing w:after="0"/>
        <w:ind w:left="1702" w:hanging="1418"/>
        <w:rPr>
          <w:rFonts w:eastAsia="等线"/>
        </w:rPr>
      </w:pPr>
      <w:proofErr w:type="spellStart"/>
      <w:r w:rsidRPr="00FC30C9">
        <w:rPr>
          <w:rFonts w:eastAsia="等线"/>
        </w:rPr>
        <w:t>AoA</w:t>
      </w:r>
      <w:proofErr w:type="spellEnd"/>
      <w:r w:rsidRPr="00FC30C9">
        <w:rPr>
          <w:rFonts w:eastAsia="等线"/>
        </w:rPr>
        <w:tab/>
        <w:t xml:space="preserve">Angle of Arrival </w:t>
      </w:r>
    </w:p>
    <w:p w14:paraId="4B130886" w14:textId="77777777" w:rsidR="00FC30C9" w:rsidRPr="00FC30C9" w:rsidRDefault="00FC30C9" w:rsidP="00FC30C9">
      <w:pPr>
        <w:keepLines/>
        <w:spacing w:after="0"/>
        <w:ind w:left="1702" w:hanging="1418"/>
        <w:rPr>
          <w:rFonts w:eastAsia="等线"/>
        </w:rPr>
      </w:pPr>
      <w:r w:rsidRPr="00FC30C9">
        <w:rPr>
          <w:rFonts w:eastAsia="等线" w:hint="eastAsia"/>
          <w:lang w:eastAsia="zh-CN"/>
        </w:rPr>
        <w:t>A</w:t>
      </w:r>
      <w:r w:rsidRPr="00FC30C9">
        <w:rPr>
          <w:rFonts w:eastAsia="等线"/>
          <w:lang w:eastAsia="zh-CN"/>
        </w:rPr>
        <w:t>TG</w:t>
      </w:r>
      <w:r w:rsidRPr="00FC30C9">
        <w:rPr>
          <w:rFonts w:eastAsia="等线"/>
          <w:lang w:eastAsia="zh-CN"/>
        </w:rPr>
        <w:tab/>
        <w:t>Air-To-Ground</w:t>
      </w:r>
    </w:p>
    <w:p w14:paraId="343AD373" w14:textId="77777777" w:rsidR="00FC30C9" w:rsidRPr="00FC30C9" w:rsidRDefault="00FC30C9" w:rsidP="00FC30C9">
      <w:pPr>
        <w:keepLines/>
        <w:spacing w:after="0"/>
        <w:ind w:left="1702" w:hanging="1418"/>
        <w:rPr>
          <w:rFonts w:eastAsia="等线"/>
          <w:lang w:eastAsia="zh-CN"/>
        </w:rPr>
      </w:pPr>
      <w:r w:rsidRPr="00FC30C9">
        <w:rPr>
          <w:rFonts w:eastAsia="等线"/>
          <w:lang w:eastAsia="zh-CN"/>
        </w:rPr>
        <w:t>AWGN</w:t>
      </w:r>
      <w:r w:rsidRPr="00FC30C9">
        <w:rPr>
          <w:rFonts w:eastAsia="等线"/>
          <w:lang w:eastAsia="zh-CN"/>
        </w:rPr>
        <w:tab/>
      </w:r>
      <w:r w:rsidRPr="00FC30C9">
        <w:rPr>
          <w:rFonts w:eastAsia="等线"/>
        </w:rPr>
        <w:t>Additive White Gaussian Noise</w:t>
      </w:r>
    </w:p>
    <w:p w14:paraId="4FCEA34A" w14:textId="77777777" w:rsidR="00FC30C9" w:rsidRPr="00FC30C9" w:rsidRDefault="00FC30C9" w:rsidP="00FC30C9">
      <w:pPr>
        <w:keepLines/>
        <w:spacing w:after="0"/>
        <w:ind w:left="1702" w:hanging="1418"/>
        <w:rPr>
          <w:rFonts w:eastAsia="等线"/>
        </w:rPr>
      </w:pPr>
      <w:r w:rsidRPr="00FC30C9">
        <w:rPr>
          <w:rFonts w:eastAsia="等线"/>
        </w:rPr>
        <w:t>BS</w:t>
      </w:r>
      <w:r w:rsidRPr="00FC30C9">
        <w:rPr>
          <w:rFonts w:eastAsia="等线"/>
        </w:rPr>
        <w:tab/>
        <w:t>Base Station</w:t>
      </w:r>
    </w:p>
    <w:p w14:paraId="455B36C8" w14:textId="77777777" w:rsidR="00FC30C9" w:rsidRPr="00FC30C9" w:rsidRDefault="00FC30C9" w:rsidP="00FC30C9">
      <w:pPr>
        <w:keepLines/>
        <w:spacing w:after="0"/>
        <w:ind w:left="1702" w:hanging="1418"/>
        <w:rPr>
          <w:rFonts w:eastAsia="等线"/>
        </w:rPr>
      </w:pPr>
      <w:r w:rsidRPr="00FC30C9">
        <w:rPr>
          <w:rFonts w:eastAsia="等线"/>
        </w:rPr>
        <w:t>BW</w:t>
      </w:r>
      <w:r w:rsidRPr="00FC30C9">
        <w:rPr>
          <w:rFonts w:eastAsia="等线"/>
        </w:rPr>
        <w:tab/>
        <w:t>Bandwidth</w:t>
      </w:r>
    </w:p>
    <w:p w14:paraId="57517BE2" w14:textId="77777777" w:rsidR="00FC30C9" w:rsidRPr="00FC30C9" w:rsidRDefault="00FC30C9" w:rsidP="00FC30C9">
      <w:pPr>
        <w:keepLines/>
        <w:spacing w:after="0"/>
        <w:ind w:left="1702" w:hanging="1418"/>
        <w:rPr>
          <w:rFonts w:eastAsia="等线"/>
        </w:rPr>
      </w:pPr>
      <w:r w:rsidRPr="00FC30C9">
        <w:rPr>
          <w:rFonts w:eastAsia="等线"/>
        </w:rPr>
        <w:t>CA</w:t>
      </w:r>
      <w:r w:rsidRPr="00FC30C9">
        <w:rPr>
          <w:rFonts w:eastAsia="等线"/>
        </w:rPr>
        <w:tab/>
        <w:t>Carrier Aggregation</w:t>
      </w:r>
    </w:p>
    <w:p w14:paraId="6C0A7626" w14:textId="77777777" w:rsidR="00FC30C9" w:rsidRPr="00FC30C9" w:rsidRDefault="00FC30C9" w:rsidP="00FC30C9">
      <w:pPr>
        <w:keepLines/>
        <w:spacing w:after="0"/>
        <w:ind w:left="1702" w:hanging="1418"/>
        <w:rPr>
          <w:rFonts w:eastAsia="等线"/>
        </w:rPr>
      </w:pPr>
      <w:r w:rsidRPr="00FC30C9">
        <w:rPr>
          <w:rFonts w:eastAsia="等线"/>
        </w:rPr>
        <w:t>CACLR</w:t>
      </w:r>
      <w:r w:rsidRPr="00FC30C9">
        <w:rPr>
          <w:rFonts w:eastAsia="等线"/>
        </w:rPr>
        <w:tab/>
        <w:t>Cumulative ACLR</w:t>
      </w:r>
    </w:p>
    <w:p w14:paraId="686382F8" w14:textId="77777777" w:rsidR="00FC30C9" w:rsidRPr="00FC30C9" w:rsidRDefault="00FC30C9" w:rsidP="00FC30C9">
      <w:pPr>
        <w:keepLines/>
        <w:spacing w:after="0"/>
        <w:ind w:left="1702" w:hanging="1418"/>
        <w:rPr>
          <w:rFonts w:eastAsia="等线"/>
        </w:rPr>
      </w:pPr>
      <w:r w:rsidRPr="00FC30C9">
        <w:rPr>
          <w:rFonts w:eastAsia="等线"/>
        </w:rPr>
        <w:t>CPE</w:t>
      </w:r>
      <w:r w:rsidRPr="00FC30C9">
        <w:rPr>
          <w:rFonts w:eastAsia="等线"/>
        </w:rPr>
        <w:tab/>
        <w:t>Common Phase Error</w:t>
      </w:r>
    </w:p>
    <w:p w14:paraId="4CA444FA" w14:textId="77777777" w:rsidR="00FC30C9" w:rsidRPr="00FC30C9" w:rsidRDefault="00FC30C9" w:rsidP="00FC30C9">
      <w:pPr>
        <w:keepLines/>
        <w:spacing w:after="0"/>
        <w:ind w:left="1702" w:hanging="1418"/>
        <w:rPr>
          <w:rFonts w:eastAsia="等线"/>
        </w:rPr>
      </w:pPr>
      <w:r w:rsidRPr="00FC30C9">
        <w:rPr>
          <w:rFonts w:eastAsia="等线"/>
        </w:rPr>
        <w:t>CP-OFDM</w:t>
      </w:r>
      <w:r w:rsidRPr="00FC30C9">
        <w:rPr>
          <w:rFonts w:eastAsia="等线"/>
        </w:rPr>
        <w:tab/>
        <w:t>Cyclic Prefix-OFDM</w:t>
      </w:r>
    </w:p>
    <w:p w14:paraId="54F6FF57" w14:textId="77777777" w:rsidR="00FC30C9" w:rsidRPr="00FC30C9" w:rsidRDefault="00FC30C9" w:rsidP="00FC30C9">
      <w:pPr>
        <w:keepLines/>
        <w:spacing w:after="0"/>
        <w:ind w:left="1702" w:hanging="1418"/>
        <w:rPr>
          <w:rFonts w:eastAsia="等线"/>
        </w:rPr>
      </w:pPr>
      <w:r w:rsidRPr="00FC30C9">
        <w:rPr>
          <w:rFonts w:eastAsia="等线"/>
        </w:rPr>
        <w:t>CW</w:t>
      </w:r>
      <w:r w:rsidRPr="00FC30C9">
        <w:rPr>
          <w:rFonts w:eastAsia="等线"/>
        </w:rPr>
        <w:tab/>
        <w:t>Continuous Wave</w:t>
      </w:r>
    </w:p>
    <w:p w14:paraId="22AE8240" w14:textId="77777777" w:rsidR="00FC30C9" w:rsidRPr="00FC30C9" w:rsidRDefault="00FC30C9" w:rsidP="00FC30C9">
      <w:pPr>
        <w:keepLines/>
        <w:spacing w:after="0"/>
        <w:ind w:left="1702" w:hanging="1418"/>
        <w:rPr>
          <w:rFonts w:eastAsia="等线"/>
        </w:rPr>
      </w:pPr>
      <w:r w:rsidRPr="00FC30C9">
        <w:rPr>
          <w:rFonts w:eastAsia="等线"/>
          <w:lang w:eastAsia="zh-CN"/>
        </w:rPr>
        <w:t>DFT-s-OFDM</w:t>
      </w:r>
      <w:r w:rsidRPr="00FC30C9">
        <w:rPr>
          <w:rFonts w:eastAsia="等线"/>
          <w:lang w:eastAsia="zh-CN"/>
        </w:rPr>
        <w:tab/>
        <w:t>Discrete Fourier Transform-spread-OFDM</w:t>
      </w:r>
    </w:p>
    <w:p w14:paraId="1BC79C55" w14:textId="77777777" w:rsidR="00FC30C9" w:rsidRPr="00FC30C9" w:rsidRDefault="00FC30C9" w:rsidP="00FC30C9">
      <w:pPr>
        <w:keepLines/>
        <w:spacing w:after="0"/>
        <w:ind w:left="1702" w:hanging="1418"/>
        <w:rPr>
          <w:rFonts w:eastAsia="等线"/>
        </w:rPr>
      </w:pPr>
      <w:r w:rsidRPr="00FC30C9">
        <w:rPr>
          <w:rFonts w:eastAsia="等线"/>
        </w:rPr>
        <w:t>DM-RS</w:t>
      </w:r>
      <w:r w:rsidRPr="00FC30C9">
        <w:rPr>
          <w:rFonts w:eastAsia="等线"/>
        </w:rPr>
        <w:tab/>
        <w:t>Demodulation Reference Signal</w:t>
      </w:r>
    </w:p>
    <w:p w14:paraId="53C51C81" w14:textId="77777777" w:rsidR="00FC30C9" w:rsidRPr="00FC30C9" w:rsidRDefault="00FC30C9" w:rsidP="00FC30C9">
      <w:pPr>
        <w:keepLines/>
        <w:spacing w:after="0"/>
        <w:ind w:left="1702" w:hanging="1418"/>
        <w:rPr>
          <w:rFonts w:eastAsia="等线"/>
        </w:rPr>
      </w:pPr>
      <w:r w:rsidRPr="00FC30C9">
        <w:rPr>
          <w:rFonts w:eastAsia="等线"/>
        </w:rPr>
        <w:t>EIS</w:t>
      </w:r>
      <w:r w:rsidRPr="00FC30C9">
        <w:rPr>
          <w:rFonts w:eastAsia="等线"/>
        </w:rPr>
        <w:tab/>
        <w:t>Equivalent Isotropic Sensitivity</w:t>
      </w:r>
    </w:p>
    <w:p w14:paraId="4BE36079" w14:textId="77777777" w:rsidR="00FC30C9" w:rsidRPr="00FC30C9" w:rsidRDefault="00FC30C9" w:rsidP="00FC30C9">
      <w:pPr>
        <w:keepLines/>
        <w:spacing w:after="0"/>
        <w:ind w:left="1702" w:hanging="1418"/>
        <w:rPr>
          <w:rFonts w:eastAsia="等线"/>
        </w:rPr>
      </w:pPr>
      <w:r w:rsidRPr="00FC30C9">
        <w:rPr>
          <w:rFonts w:eastAsia="等线"/>
        </w:rPr>
        <w:t>EIRP</w:t>
      </w:r>
      <w:r w:rsidRPr="00FC30C9">
        <w:rPr>
          <w:rFonts w:eastAsia="等线"/>
        </w:rPr>
        <w:tab/>
        <w:t>Effective Isotropic Radiated Power</w:t>
      </w:r>
    </w:p>
    <w:p w14:paraId="6CF8D31A" w14:textId="77777777" w:rsidR="00FC30C9" w:rsidRPr="00FC30C9" w:rsidRDefault="00FC30C9" w:rsidP="00FC30C9">
      <w:pPr>
        <w:keepLines/>
        <w:spacing w:after="0"/>
        <w:ind w:left="1702" w:hanging="1418"/>
        <w:rPr>
          <w:rFonts w:eastAsia="等线"/>
        </w:rPr>
      </w:pPr>
      <w:r w:rsidRPr="00FC30C9">
        <w:rPr>
          <w:rFonts w:eastAsia="等线"/>
        </w:rPr>
        <w:t>EEIRP</w:t>
      </w:r>
      <w:r w:rsidRPr="00FC30C9">
        <w:rPr>
          <w:rFonts w:eastAsia="等线"/>
        </w:rPr>
        <w:tab/>
        <w:t>Expected EIRP</w:t>
      </w:r>
    </w:p>
    <w:p w14:paraId="20C781C9" w14:textId="77777777" w:rsidR="00FC30C9" w:rsidRPr="00FC30C9" w:rsidRDefault="00FC30C9" w:rsidP="00FC30C9">
      <w:pPr>
        <w:keepLines/>
        <w:spacing w:after="0"/>
        <w:ind w:left="1702" w:hanging="1418"/>
        <w:rPr>
          <w:rFonts w:eastAsia="等线"/>
        </w:rPr>
      </w:pPr>
      <w:r w:rsidRPr="00FC30C9">
        <w:rPr>
          <w:rFonts w:eastAsia="等线"/>
        </w:rPr>
        <w:t>E-UTRA</w:t>
      </w:r>
      <w:r w:rsidRPr="00FC30C9">
        <w:rPr>
          <w:rFonts w:eastAsia="等线"/>
        </w:rPr>
        <w:tab/>
        <w:t>Evolved UTRA</w:t>
      </w:r>
    </w:p>
    <w:p w14:paraId="20CAC0E2" w14:textId="77777777" w:rsidR="00FC30C9" w:rsidRPr="00FC30C9" w:rsidRDefault="00FC30C9" w:rsidP="00FC30C9">
      <w:pPr>
        <w:keepLines/>
        <w:spacing w:after="0"/>
        <w:ind w:left="1702" w:hanging="1418"/>
        <w:rPr>
          <w:rFonts w:eastAsia="等线" w:cs="v4.2.0"/>
        </w:rPr>
      </w:pPr>
      <w:r w:rsidRPr="00FC30C9">
        <w:rPr>
          <w:rFonts w:eastAsia="等线" w:cs="v4.2.0"/>
        </w:rPr>
        <w:t>EVM</w:t>
      </w:r>
      <w:r w:rsidRPr="00FC30C9">
        <w:rPr>
          <w:rFonts w:eastAsia="等线" w:cs="v4.2.0"/>
        </w:rPr>
        <w:tab/>
        <w:t>Error Vector Magnitude</w:t>
      </w:r>
    </w:p>
    <w:p w14:paraId="1D564ECF" w14:textId="77777777" w:rsidR="00FC30C9" w:rsidRPr="00FC30C9" w:rsidRDefault="00FC30C9" w:rsidP="00FC30C9">
      <w:pPr>
        <w:keepLines/>
        <w:spacing w:after="0"/>
        <w:ind w:left="1702" w:hanging="1418"/>
        <w:rPr>
          <w:rFonts w:eastAsia="等线"/>
        </w:rPr>
      </w:pPr>
      <w:r w:rsidRPr="00FC30C9">
        <w:rPr>
          <w:rFonts w:eastAsia="等线"/>
        </w:rPr>
        <w:t>FBW</w:t>
      </w:r>
      <w:r w:rsidRPr="00FC30C9">
        <w:rPr>
          <w:rFonts w:eastAsia="等线"/>
        </w:rPr>
        <w:tab/>
        <w:t>Fractional Bandwidth</w:t>
      </w:r>
    </w:p>
    <w:p w14:paraId="131A113A" w14:textId="77777777" w:rsidR="00FC30C9" w:rsidRPr="00FC30C9" w:rsidRDefault="00FC30C9" w:rsidP="00FC30C9">
      <w:pPr>
        <w:keepLines/>
        <w:spacing w:after="0"/>
        <w:ind w:left="1702" w:hanging="1418"/>
        <w:rPr>
          <w:rFonts w:eastAsia="等线"/>
        </w:rPr>
      </w:pPr>
      <w:r w:rsidRPr="00FC30C9">
        <w:rPr>
          <w:rFonts w:eastAsia="等线"/>
        </w:rPr>
        <w:t>FR</w:t>
      </w:r>
      <w:r w:rsidRPr="00FC30C9">
        <w:rPr>
          <w:rFonts w:eastAsia="等线"/>
        </w:rPr>
        <w:tab/>
        <w:t>Frequency Range</w:t>
      </w:r>
    </w:p>
    <w:p w14:paraId="6A13901F" w14:textId="77777777" w:rsidR="00FC30C9" w:rsidRPr="00FC30C9" w:rsidRDefault="00FC30C9" w:rsidP="00FC30C9">
      <w:pPr>
        <w:keepLines/>
        <w:spacing w:after="0"/>
        <w:ind w:left="1702" w:hanging="1418"/>
        <w:rPr>
          <w:rFonts w:eastAsia="等线"/>
          <w:lang w:eastAsia="zh-CN"/>
        </w:rPr>
      </w:pPr>
      <w:r w:rsidRPr="00FC30C9">
        <w:rPr>
          <w:rFonts w:eastAsia="等线"/>
          <w:lang w:eastAsia="zh-CN"/>
        </w:rPr>
        <w:t>FRC</w:t>
      </w:r>
      <w:r w:rsidRPr="00FC30C9">
        <w:rPr>
          <w:rFonts w:eastAsia="等线"/>
          <w:lang w:eastAsia="zh-CN"/>
        </w:rPr>
        <w:tab/>
        <w:t>Fixed Reference Channel</w:t>
      </w:r>
    </w:p>
    <w:p w14:paraId="0B8CDBFE" w14:textId="77777777" w:rsidR="00FC30C9" w:rsidRPr="00FC30C9" w:rsidRDefault="00FC30C9" w:rsidP="00FC30C9">
      <w:pPr>
        <w:keepLines/>
        <w:spacing w:after="0"/>
        <w:ind w:left="1702" w:hanging="1418"/>
        <w:rPr>
          <w:rFonts w:eastAsia="等线"/>
          <w:lang w:eastAsia="zh-CN"/>
        </w:rPr>
      </w:pPr>
      <w:r w:rsidRPr="00FC30C9">
        <w:rPr>
          <w:rFonts w:eastAsia="等线"/>
        </w:rPr>
        <w:t>FSS</w:t>
      </w:r>
      <w:r w:rsidRPr="00FC30C9">
        <w:rPr>
          <w:rFonts w:eastAsia="等线"/>
        </w:rPr>
        <w:tab/>
        <w:t>Fixed Satellite Service</w:t>
      </w:r>
    </w:p>
    <w:p w14:paraId="35E053E0" w14:textId="77777777" w:rsidR="00FC30C9" w:rsidRPr="00FC30C9" w:rsidRDefault="00FC30C9" w:rsidP="00FC30C9">
      <w:pPr>
        <w:keepLines/>
        <w:spacing w:after="0"/>
        <w:ind w:left="1702" w:hanging="1418"/>
        <w:rPr>
          <w:rFonts w:eastAsia="等线"/>
        </w:rPr>
      </w:pPr>
      <w:r w:rsidRPr="00FC30C9">
        <w:rPr>
          <w:rFonts w:eastAsia="等线"/>
        </w:rPr>
        <w:t>FRMCS</w:t>
      </w:r>
      <w:r w:rsidRPr="00FC30C9">
        <w:rPr>
          <w:rFonts w:eastAsia="等线"/>
        </w:rPr>
        <w:tab/>
        <w:t>Future Railway Mobile Communication System</w:t>
      </w:r>
    </w:p>
    <w:p w14:paraId="79FE7F7B" w14:textId="77777777" w:rsidR="00FC30C9" w:rsidRPr="00FC30C9" w:rsidRDefault="00FC30C9" w:rsidP="00FC30C9">
      <w:pPr>
        <w:keepLines/>
        <w:spacing w:after="0"/>
        <w:ind w:left="1702" w:hanging="1418"/>
        <w:rPr>
          <w:rFonts w:eastAsia="等线"/>
        </w:rPr>
      </w:pPr>
      <w:r w:rsidRPr="00FC30C9">
        <w:rPr>
          <w:rFonts w:eastAsia="等线"/>
        </w:rPr>
        <w:t>GSCN</w:t>
      </w:r>
      <w:r w:rsidRPr="00FC30C9">
        <w:rPr>
          <w:rFonts w:eastAsia="等线"/>
        </w:rPr>
        <w:tab/>
        <w:t>Global Synchronization Channel Number</w:t>
      </w:r>
    </w:p>
    <w:p w14:paraId="336D79FC" w14:textId="77777777" w:rsidR="00FC30C9" w:rsidRPr="00FC30C9" w:rsidRDefault="00FC30C9" w:rsidP="00FC30C9">
      <w:pPr>
        <w:keepLines/>
        <w:spacing w:after="0"/>
        <w:ind w:left="1702" w:hanging="1418"/>
        <w:rPr>
          <w:rFonts w:eastAsia="等线"/>
        </w:rPr>
      </w:pPr>
      <w:r w:rsidRPr="00FC30C9">
        <w:rPr>
          <w:rFonts w:eastAsia="等线"/>
        </w:rPr>
        <w:t>GSM</w:t>
      </w:r>
      <w:r w:rsidRPr="00FC30C9">
        <w:rPr>
          <w:rFonts w:eastAsia="等线"/>
        </w:rPr>
        <w:tab/>
        <w:t>Global System for Mobile communications</w:t>
      </w:r>
    </w:p>
    <w:p w14:paraId="09ED8C65" w14:textId="77777777" w:rsidR="00FC30C9" w:rsidRPr="00FC30C9" w:rsidRDefault="00FC30C9" w:rsidP="00FC30C9">
      <w:pPr>
        <w:keepLines/>
        <w:spacing w:after="0"/>
        <w:ind w:left="1702" w:hanging="1418"/>
        <w:rPr>
          <w:rFonts w:eastAsia="等线"/>
        </w:rPr>
      </w:pPr>
      <w:r w:rsidRPr="00FC30C9">
        <w:rPr>
          <w:rFonts w:eastAsia="等线"/>
        </w:rPr>
        <w:t>HAPS</w:t>
      </w:r>
      <w:r w:rsidRPr="00FC30C9">
        <w:rPr>
          <w:rFonts w:eastAsia="等线"/>
        </w:rPr>
        <w:tab/>
        <w:t>High Altitude Platform Station</w:t>
      </w:r>
    </w:p>
    <w:p w14:paraId="792FBBFB" w14:textId="77777777" w:rsidR="00FC30C9" w:rsidRPr="00FC30C9" w:rsidRDefault="00FC30C9" w:rsidP="00FC30C9">
      <w:pPr>
        <w:keepLines/>
        <w:spacing w:after="0"/>
        <w:ind w:left="1702" w:hanging="1418"/>
        <w:rPr>
          <w:rFonts w:eastAsia="等线"/>
        </w:rPr>
      </w:pPr>
      <w:r w:rsidRPr="00FC30C9">
        <w:rPr>
          <w:rFonts w:eastAsia="等线"/>
        </w:rPr>
        <w:t>ITU</w:t>
      </w:r>
      <w:r w:rsidRPr="00FC30C9">
        <w:rPr>
          <w:rFonts w:eastAsia="等线"/>
        </w:rPr>
        <w:noBreakHyphen/>
        <w:t>R</w:t>
      </w:r>
      <w:r w:rsidRPr="00FC30C9">
        <w:rPr>
          <w:rFonts w:eastAsia="等线"/>
        </w:rPr>
        <w:tab/>
        <w:t>Radiocommunication Sector of the International Telecommunication Union</w:t>
      </w:r>
    </w:p>
    <w:p w14:paraId="374B7C5A" w14:textId="77777777" w:rsidR="00FC30C9" w:rsidRPr="00FC30C9" w:rsidRDefault="00FC30C9" w:rsidP="00FC30C9">
      <w:pPr>
        <w:keepLines/>
        <w:spacing w:after="0"/>
        <w:ind w:left="1702" w:hanging="1418"/>
        <w:rPr>
          <w:rFonts w:eastAsia="等线"/>
        </w:rPr>
      </w:pPr>
      <w:r w:rsidRPr="00FC30C9">
        <w:rPr>
          <w:rFonts w:eastAsia="等线"/>
        </w:rPr>
        <w:t>ICS</w:t>
      </w:r>
      <w:r w:rsidRPr="00FC30C9">
        <w:rPr>
          <w:rFonts w:eastAsia="等线"/>
        </w:rPr>
        <w:tab/>
        <w:t>In-Channel Selectivity</w:t>
      </w:r>
    </w:p>
    <w:p w14:paraId="65EE5F63" w14:textId="77777777" w:rsidR="00FC30C9" w:rsidRPr="00FC30C9" w:rsidRDefault="00FC30C9" w:rsidP="00FC30C9">
      <w:pPr>
        <w:keepLines/>
        <w:spacing w:after="0"/>
        <w:ind w:left="1702" w:hanging="1418"/>
        <w:rPr>
          <w:rFonts w:eastAsia="等线"/>
        </w:rPr>
      </w:pPr>
      <w:r w:rsidRPr="00FC30C9">
        <w:rPr>
          <w:rFonts w:eastAsia="等线"/>
        </w:rPr>
        <w:t>LA</w:t>
      </w:r>
      <w:r w:rsidRPr="00FC30C9">
        <w:rPr>
          <w:rFonts w:eastAsia="等线"/>
        </w:rPr>
        <w:tab/>
        <w:t>Local Area</w:t>
      </w:r>
    </w:p>
    <w:p w14:paraId="04CE38E1" w14:textId="31DC7096" w:rsidR="00FC30C9" w:rsidRDefault="00FC30C9" w:rsidP="00FC30C9">
      <w:pPr>
        <w:keepLines/>
        <w:spacing w:after="0"/>
        <w:ind w:left="1702" w:hanging="1418"/>
        <w:rPr>
          <w:ins w:id="47" w:author="Ye LIU (Leo), Huawei" w:date="2025-04-30T12:17:00Z"/>
          <w:rFonts w:eastAsia="等线"/>
        </w:rPr>
      </w:pPr>
      <w:r w:rsidRPr="00FC30C9">
        <w:rPr>
          <w:rFonts w:eastAsia="等线"/>
        </w:rPr>
        <w:t>LNA</w:t>
      </w:r>
      <w:r w:rsidRPr="00FC30C9">
        <w:rPr>
          <w:rFonts w:eastAsia="等线"/>
        </w:rPr>
        <w:tab/>
        <w:t>Low Noise Amplifier</w:t>
      </w:r>
    </w:p>
    <w:p w14:paraId="70D7FEA2" w14:textId="256486B2" w:rsidR="000866DA" w:rsidRPr="00FC30C9" w:rsidRDefault="000866DA" w:rsidP="00FC30C9">
      <w:pPr>
        <w:keepLines/>
        <w:spacing w:after="0"/>
        <w:ind w:left="1702" w:hanging="1418"/>
        <w:rPr>
          <w:rFonts w:eastAsia="等线"/>
          <w:lang w:eastAsia="zh-CN"/>
        </w:rPr>
      </w:pPr>
      <w:ins w:id="48" w:author="Ye LIU (Leo), Huawei" w:date="2025-04-30T12:17:00Z">
        <w:r>
          <w:rPr>
            <w:rFonts w:eastAsia="等线" w:hint="eastAsia"/>
            <w:lang w:eastAsia="zh-CN"/>
          </w:rPr>
          <w:t>L</w:t>
        </w:r>
        <w:r>
          <w:rPr>
            <w:rFonts w:eastAsia="等线"/>
            <w:lang w:eastAsia="zh-CN"/>
          </w:rPr>
          <w:t>P-WUS</w:t>
        </w:r>
        <w:r>
          <w:rPr>
            <w:rFonts w:eastAsia="等线"/>
            <w:lang w:eastAsia="zh-CN"/>
          </w:rPr>
          <w:tab/>
        </w:r>
        <w:r w:rsidRPr="00B71B29">
          <w:t>Low</w:t>
        </w:r>
      </w:ins>
      <w:ins w:id="49" w:author="Ye LIU (Leo), Huawei" w:date="2025-05-08T09:54:00Z">
        <w:r w:rsidR="00120987">
          <w:t>-P</w:t>
        </w:r>
        <w:r w:rsidR="00120987">
          <w:rPr>
            <w:lang w:eastAsia="zh-CN"/>
          </w:rPr>
          <w:t>ower W</w:t>
        </w:r>
      </w:ins>
      <w:ins w:id="50" w:author="Ye LIU (Leo), Huawei" w:date="2025-04-30T12:17:00Z">
        <w:r w:rsidRPr="00B71B29">
          <w:t>ake</w:t>
        </w:r>
      </w:ins>
      <w:ins w:id="51" w:author="Ye LIU (Leo), Huawei" w:date="2025-05-08T09:54:00Z">
        <w:r w:rsidR="00120987">
          <w:t>-</w:t>
        </w:r>
      </w:ins>
      <w:ins w:id="52" w:author="Ye LIU (Leo), Huawei" w:date="2025-04-30T12:17:00Z">
        <w:r w:rsidRPr="00B71B29">
          <w:t>Up Signal</w:t>
        </w:r>
      </w:ins>
    </w:p>
    <w:p w14:paraId="7668B008" w14:textId="77777777" w:rsidR="00FC30C9" w:rsidRPr="00FC30C9" w:rsidRDefault="00FC30C9" w:rsidP="00FC30C9">
      <w:pPr>
        <w:keepLines/>
        <w:spacing w:after="0"/>
        <w:ind w:left="1702" w:hanging="1418"/>
        <w:rPr>
          <w:rFonts w:eastAsia="等线"/>
        </w:rPr>
      </w:pPr>
      <w:r w:rsidRPr="00FC30C9">
        <w:rPr>
          <w:rFonts w:eastAsia="等线"/>
        </w:rPr>
        <w:t>MCS</w:t>
      </w:r>
      <w:r w:rsidRPr="00FC30C9">
        <w:rPr>
          <w:rFonts w:eastAsia="等线"/>
        </w:rPr>
        <w:tab/>
        <w:t>Modulation and Coding Scheme</w:t>
      </w:r>
    </w:p>
    <w:p w14:paraId="293607C3" w14:textId="77777777" w:rsidR="00FC30C9" w:rsidRPr="00FC30C9" w:rsidRDefault="00FC30C9" w:rsidP="00FC30C9">
      <w:pPr>
        <w:keepLines/>
        <w:spacing w:after="0"/>
        <w:ind w:left="1702" w:hanging="1418"/>
        <w:rPr>
          <w:rFonts w:eastAsia="等线"/>
        </w:rPr>
      </w:pPr>
      <w:r w:rsidRPr="00FC30C9">
        <w:rPr>
          <w:rFonts w:eastAsia="等线"/>
        </w:rPr>
        <w:t>MR</w:t>
      </w:r>
      <w:r w:rsidRPr="00FC30C9">
        <w:rPr>
          <w:rFonts w:eastAsia="等线"/>
        </w:rPr>
        <w:tab/>
        <w:t>Medium Range</w:t>
      </w:r>
    </w:p>
    <w:p w14:paraId="18D48A33" w14:textId="77777777" w:rsidR="00FC30C9" w:rsidRPr="00FC30C9" w:rsidRDefault="00FC30C9" w:rsidP="00FC30C9">
      <w:pPr>
        <w:keepLines/>
        <w:spacing w:after="0"/>
        <w:ind w:left="1702" w:hanging="1418"/>
        <w:rPr>
          <w:rFonts w:eastAsia="等线"/>
        </w:rPr>
      </w:pPr>
      <w:r w:rsidRPr="00FC30C9">
        <w:rPr>
          <w:rFonts w:eastAsia="等线"/>
          <w:lang w:val="en-US" w:eastAsia="zh-CN"/>
        </w:rPr>
        <w:t>NB-IoT</w:t>
      </w:r>
      <w:r w:rsidRPr="00FC30C9">
        <w:rPr>
          <w:rFonts w:eastAsia="等线"/>
          <w:lang w:val="en-US" w:eastAsia="zh-CN"/>
        </w:rPr>
        <w:tab/>
        <w:t>Narrowband – Internet of Things</w:t>
      </w:r>
    </w:p>
    <w:p w14:paraId="2CC68F82" w14:textId="77777777" w:rsidR="00FC30C9" w:rsidRPr="00FC30C9" w:rsidRDefault="00FC30C9" w:rsidP="00FC30C9">
      <w:pPr>
        <w:keepLines/>
        <w:spacing w:after="0"/>
        <w:ind w:left="1702" w:hanging="1418"/>
        <w:rPr>
          <w:rFonts w:eastAsia="等线"/>
        </w:rPr>
      </w:pPr>
      <w:r w:rsidRPr="00FC30C9">
        <w:rPr>
          <w:rFonts w:eastAsia="等线"/>
        </w:rPr>
        <w:t>NR</w:t>
      </w:r>
      <w:r w:rsidRPr="00FC30C9">
        <w:rPr>
          <w:rFonts w:eastAsia="等线"/>
        </w:rPr>
        <w:tab/>
        <w:t>New Radio</w:t>
      </w:r>
    </w:p>
    <w:p w14:paraId="587C44EB" w14:textId="77777777" w:rsidR="00FC30C9" w:rsidRPr="00FC30C9" w:rsidRDefault="00FC30C9" w:rsidP="00FC30C9">
      <w:pPr>
        <w:keepLines/>
        <w:spacing w:after="0"/>
        <w:ind w:left="1702" w:hanging="1418"/>
        <w:rPr>
          <w:rFonts w:eastAsia="等线"/>
        </w:rPr>
      </w:pPr>
      <w:r w:rsidRPr="00FC30C9">
        <w:rPr>
          <w:rFonts w:eastAsia="等线"/>
        </w:rPr>
        <w:t>NR-ARFCN</w:t>
      </w:r>
      <w:r w:rsidRPr="00FC30C9">
        <w:rPr>
          <w:rFonts w:eastAsia="等线"/>
        </w:rPr>
        <w:tab/>
        <w:t>NR Absolute Radio Frequency Channel Number</w:t>
      </w:r>
    </w:p>
    <w:p w14:paraId="326CCB48" w14:textId="77777777" w:rsidR="00FC30C9" w:rsidRPr="00FC30C9" w:rsidRDefault="00FC30C9" w:rsidP="00FC30C9">
      <w:pPr>
        <w:keepLines/>
        <w:spacing w:after="0"/>
        <w:ind w:left="1702" w:hanging="1418"/>
        <w:rPr>
          <w:rFonts w:eastAsia="等线"/>
        </w:rPr>
      </w:pPr>
      <w:r w:rsidRPr="00FC30C9">
        <w:rPr>
          <w:rFonts w:eastAsia="等线"/>
        </w:rPr>
        <w:t>OBUE</w:t>
      </w:r>
      <w:r w:rsidRPr="00FC30C9">
        <w:rPr>
          <w:rFonts w:eastAsia="等线"/>
        </w:rPr>
        <w:tab/>
        <w:t>Operating Band Unwanted Emissions</w:t>
      </w:r>
    </w:p>
    <w:p w14:paraId="12BF4FD1" w14:textId="77777777" w:rsidR="00FC30C9" w:rsidRPr="00FC30C9" w:rsidRDefault="00FC30C9" w:rsidP="00FC30C9">
      <w:pPr>
        <w:keepLines/>
        <w:spacing w:after="0"/>
        <w:ind w:left="1702" w:hanging="1418"/>
        <w:rPr>
          <w:lang w:val="en-US" w:eastAsia="zh-CN"/>
        </w:rPr>
      </w:pPr>
      <w:r w:rsidRPr="00FC30C9">
        <w:rPr>
          <w:rFonts w:eastAsia="等线"/>
        </w:rPr>
        <w:t>O</w:t>
      </w:r>
      <w:r w:rsidRPr="00FC30C9">
        <w:rPr>
          <w:rFonts w:hint="eastAsia"/>
          <w:lang w:val="en-US" w:eastAsia="zh-CN"/>
        </w:rPr>
        <w:t>CC</w:t>
      </w:r>
      <w:r w:rsidRPr="00FC30C9">
        <w:rPr>
          <w:rFonts w:eastAsia="等线"/>
        </w:rPr>
        <w:tab/>
        <w:t>O</w:t>
      </w:r>
      <w:proofErr w:type="spellStart"/>
      <w:r w:rsidRPr="00FC30C9">
        <w:rPr>
          <w:rFonts w:hint="eastAsia"/>
          <w:lang w:val="en-US" w:eastAsia="zh-CN"/>
        </w:rPr>
        <w:t>rthogonal</w:t>
      </w:r>
      <w:proofErr w:type="spellEnd"/>
      <w:r w:rsidRPr="00FC30C9">
        <w:rPr>
          <w:rFonts w:hint="eastAsia"/>
          <w:lang w:val="en-US" w:eastAsia="zh-CN"/>
        </w:rPr>
        <w:t xml:space="preserve"> Covering Code</w:t>
      </w:r>
    </w:p>
    <w:p w14:paraId="5065C36A" w14:textId="77777777" w:rsidR="00FC30C9" w:rsidRPr="00FC30C9" w:rsidRDefault="00FC30C9" w:rsidP="00FC30C9">
      <w:pPr>
        <w:keepLines/>
        <w:spacing w:after="0"/>
        <w:ind w:left="1702" w:hanging="1418"/>
        <w:rPr>
          <w:lang w:val="en-US" w:eastAsia="zh-CN"/>
        </w:rPr>
      </w:pPr>
      <w:r w:rsidRPr="00FC30C9">
        <w:rPr>
          <w:rFonts w:eastAsia="等线"/>
        </w:rPr>
        <w:t>OOB</w:t>
      </w:r>
      <w:r w:rsidRPr="00FC30C9">
        <w:rPr>
          <w:rFonts w:eastAsia="等线"/>
        </w:rPr>
        <w:tab/>
        <w:t>Out-of-band</w:t>
      </w:r>
    </w:p>
    <w:p w14:paraId="6B06A614" w14:textId="77777777" w:rsidR="00FC30C9" w:rsidRPr="00FC30C9" w:rsidRDefault="00FC30C9" w:rsidP="00FC30C9">
      <w:pPr>
        <w:keepLines/>
        <w:spacing w:after="0"/>
        <w:ind w:left="1702" w:hanging="1418"/>
        <w:rPr>
          <w:rFonts w:eastAsia="等线"/>
        </w:rPr>
      </w:pPr>
      <w:r w:rsidRPr="00FC30C9">
        <w:rPr>
          <w:rFonts w:eastAsia="等线"/>
        </w:rPr>
        <w:t>OSDD</w:t>
      </w:r>
      <w:r w:rsidRPr="00FC30C9">
        <w:rPr>
          <w:rFonts w:eastAsia="等线"/>
        </w:rPr>
        <w:tab/>
        <w:t>OTA Sensitivity Directions Declaration</w:t>
      </w:r>
    </w:p>
    <w:p w14:paraId="791E2EAB" w14:textId="77777777" w:rsidR="00FC30C9" w:rsidRPr="00FC30C9" w:rsidRDefault="00FC30C9" w:rsidP="00FC30C9">
      <w:pPr>
        <w:keepLines/>
        <w:spacing w:after="0"/>
        <w:ind w:left="1702" w:hanging="1418"/>
        <w:rPr>
          <w:rFonts w:eastAsia="等线"/>
        </w:rPr>
      </w:pPr>
      <w:r w:rsidRPr="00FC30C9">
        <w:rPr>
          <w:rFonts w:eastAsia="等线"/>
        </w:rPr>
        <w:t>OTA</w:t>
      </w:r>
      <w:r w:rsidRPr="00FC30C9">
        <w:rPr>
          <w:rFonts w:eastAsia="等线"/>
        </w:rPr>
        <w:tab/>
        <w:t>Over-The-Air</w:t>
      </w:r>
    </w:p>
    <w:p w14:paraId="15F15B6C" w14:textId="77777777" w:rsidR="00FC30C9" w:rsidRPr="00FC30C9" w:rsidRDefault="00FC30C9" w:rsidP="00FC30C9">
      <w:pPr>
        <w:keepLines/>
        <w:spacing w:after="0"/>
        <w:ind w:left="1702" w:hanging="1418"/>
        <w:rPr>
          <w:rFonts w:eastAsia="等线"/>
        </w:rPr>
      </w:pPr>
      <w:r w:rsidRPr="00FC30C9">
        <w:rPr>
          <w:rFonts w:eastAsia="等线"/>
          <w:lang w:eastAsia="zh-CN"/>
        </w:rPr>
        <w:t>PRB</w:t>
      </w:r>
      <w:r w:rsidRPr="00FC30C9">
        <w:rPr>
          <w:rFonts w:eastAsia="等线"/>
          <w:lang w:eastAsia="zh-CN"/>
        </w:rPr>
        <w:tab/>
      </w:r>
      <w:r w:rsidRPr="00FC30C9">
        <w:rPr>
          <w:rFonts w:eastAsia="等线"/>
        </w:rPr>
        <w:t xml:space="preserve">Physical Resource Block </w:t>
      </w:r>
    </w:p>
    <w:p w14:paraId="674CF71A" w14:textId="77777777" w:rsidR="00FC30C9" w:rsidRPr="00FC30C9" w:rsidRDefault="00FC30C9" w:rsidP="00FC30C9">
      <w:pPr>
        <w:keepLines/>
        <w:spacing w:after="0"/>
        <w:ind w:left="1702" w:hanging="1418"/>
        <w:rPr>
          <w:rFonts w:eastAsia="等线"/>
        </w:rPr>
      </w:pPr>
      <w:r w:rsidRPr="00FC30C9">
        <w:rPr>
          <w:rFonts w:eastAsia="等线"/>
        </w:rPr>
        <w:t>PT-RS</w:t>
      </w:r>
      <w:r w:rsidRPr="00FC30C9">
        <w:rPr>
          <w:rFonts w:eastAsia="等线"/>
        </w:rPr>
        <w:tab/>
        <w:t>Phase Tracking Reference Signal</w:t>
      </w:r>
    </w:p>
    <w:p w14:paraId="0EB09B7B" w14:textId="77777777" w:rsidR="00FC30C9" w:rsidRPr="00FC30C9" w:rsidRDefault="00FC30C9" w:rsidP="00FC30C9">
      <w:pPr>
        <w:keepLines/>
        <w:spacing w:after="0"/>
        <w:ind w:left="1702" w:hanging="1418"/>
        <w:rPr>
          <w:rFonts w:eastAsia="等线"/>
          <w:lang w:val="fr-FR"/>
        </w:rPr>
      </w:pPr>
      <w:r w:rsidRPr="00FC30C9">
        <w:rPr>
          <w:rFonts w:eastAsia="等线"/>
          <w:lang w:val="fr-FR"/>
        </w:rPr>
        <w:t>QAM</w:t>
      </w:r>
      <w:r w:rsidRPr="00FC30C9">
        <w:rPr>
          <w:rFonts w:eastAsia="等线"/>
          <w:lang w:val="fr-FR"/>
        </w:rPr>
        <w:tab/>
        <w:t>Quadrature Amplitude Modulation</w:t>
      </w:r>
    </w:p>
    <w:p w14:paraId="28497AE7" w14:textId="77777777" w:rsidR="00FC30C9" w:rsidRPr="00FC30C9" w:rsidRDefault="00FC30C9" w:rsidP="00FC30C9">
      <w:pPr>
        <w:keepLines/>
        <w:spacing w:after="0"/>
        <w:ind w:left="1702" w:hanging="1418"/>
        <w:rPr>
          <w:lang w:val="fr-FR" w:eastAsia="zh-CN"/>
        </w:rPr>
      </w:pPr>
      <w:bookmarkStart w:id="53" w:name="OLE_LINK17"/>
      <w:r w:rsidRPr="00FC30C9">
        <w:rPr>
          <w:rFonts w:eastAsia="等线"/>
          <w:lang w:val="fr-FR"/>
        </w:rPr>
        <w:t>RB</w:t>
      </w:r>
      <w:r w:rsidRPr="00FC30C9">
        <w:rPr>
          <w:rFonts w:eastAsia="等线"/>
          <w:lang w:val="fr-FR"/>
        </w:rPr>
        <w:tab/>
        <w:t>Resource Bloc</w:t>
      </w:r>
      <w:bookmarkEnd w:id="53"/>
      <w:r w:rsidRPr="00FC30C9">
        <w:rPr>
          <w:rFonts w:hint="eastAsia"/>
          <w:lang w:val="fr-FR" w:eastAsia="zh-CN"/>
        </w:rPr>
        <w:t>k</w:t>
      </w:r>
    </w:p>
    <w:p w14:paraId="25FCB2C2" w14:textId="77777777" w:rsidR="00FC30C9" w:rsidRPr="00FC30C9" w:rsidRDefault="00FC30C9" w:rsidP="00FC30C9">
      <w:pPr>
        <w:keepLines/>
        <w:spacing w:after="0"/>
        <w:ind w:left="1702" w:hanging="1418"/>
        <w:rPr>
          <w:rFonts w:eastAsia="等线"/>
        </w:rPr>
      </w:pPr>
      <w:r w:rsidRPr="00FC30C9">
        <w:rPr>
          <w:rFonts w:eastAsia="等线"/>
        </w:rPr>
        <w:t>RDN</w:t>
      </w:r>
      <w:r w:rsidRPr="00FC30C9">
        <w:rPr>
          <w:rFonts w:eastAsia="等线"/>
        </w:rPr>
        <w:tab/>
        <w:t>Radio Distribution Network</w:t>
      </w:r>
    </w:p>
    <w:p w14:paraId="6A6270D9" w14:textId="77777777" w:rsidR="00FC30C9" w:rsidRPr="00FC30C9" w:rsidRDefault="00FC30C9" w:rsidP="00FC30C9">
      <w:pPr>
        <w:keepLines/>
        <w:spacing w:after="0"/>
        <w:ind w:left="1702" w:hanging="1418"/>
        <w:rPr>
          <w:rFonts w:eastAsia="等线"/>
        </w:rPr>
      </w:pPr>
      <w:r w:rsidRPr="00FC30C9">
        <w:rPr>
          <w:rFonts w:eastAsia="等线"/>
        </w:rPr>
        <w:t>RE</w:t>
      </w:r>
      <w:r w:rsidRPr="00FC30C9">
        <w:rPr>
          <w:rFonts w:eastAsia="等线"/>
        </w:rPr>
        <w:tab/>
        <w:t>Resource Element</w:t>
      </w:r>
    </w:p>
    <w:p w14:paraId="5D9033C2" w14:textId="77777777" w:rsidR="00FC30C9" w:rsidRPr="00FC30C9" w:rsidRDefault="00FC30C9" w:rsidP="00FC30C9">
      <w:pPr>
        <w:keepLines/>
        <w:spacing w:after="0"/>
        <w:ind w:left="1702" w:hanging="1418"/>
        <w:rPr>
          <w:rFonts w:eastAsia="等线"/>
        </w:rPr>
      </w:pPr>
      <w:r w:rsidRPr="00FC30C9">
        <w:rPr>
          <w:rFonts w:eastAsia="等线"/>
        </w:rPr>
        <w:t>REFSENS</w:t>
      </w:r>
      <w:r w:rsidRPr="00FC30C9">
        <w:rPr>
          <w:rFonts w:eastAsia="等线"/>
        </w:rPr>
        <w:tab/>
        <w:t>Reference Sensitivity</w:t>
      </w:r>
    </w:p>
    <w:p w14:paraId="001E8E25" w14:textId="77777777" w:rsidR="00FC30C9" w:rsidRPr="00FC30C9" w:rsidRDefault="00FC30C9" w:rsidP="00FC30C9">
      <w:pPr>
        <w:keepLines/>
        <w:spacing w:after="0"/>
        <w:ind w:left="1702" w:hanging="1418"/>
        <w:rPr>
          <w:rFonts w:eastAsia="等线"/>
          <w:lang w:eastAsia="zh-CN"/>
        </w:rPr>
      </w:pPr>
      <w:r w:rsidRPr="00FC30C9">
        <w:rPr>
          <w:rFonts w:eastAsia="等线"/>
        </w:rPr>
        <w:t>RF</w:t>
      </w:r>
      <w:r w:rsidRPr="00FC30C9">
        <w:rPr>
          <w:rFonts w:eastAsia="等线"/>
        </w:rPr>
        <w:tab/>
        <w:t>Radio Frequency</w:t>
      </w:r>
    </w:p>
    <w:p w14:paraId="2F3FCDCD" w14:textId="77777777" w:rsidR="00FC30C9" w:rsidRPr="00FC30C9" w:rsidRDefault="00FC30C9" w:rsidP="00FC30C9">
      <w:pPr>
        <w:keepLines/>
        <w:spacing w:after="0"/>
        <w:ind w:left="1702" w:hanging="1418"/>
        <w:rPr>
          <w:rFonts w:eastAsia="等线"/>
        </w:rPr>
      </w:pPr>
      <w:r w:rsidRPr="00FC30C9">
        <w:rPr>
          <w:rFonts w:eastAsia="等线"/>
        </w:rPr>
        <w:t>RIB</w:t>
      </w:r>
      <w:r w:rsidRPr="00FC30C9">
        <w:rPr>
          <w:rFonts w:eastAsia="等线"/>
        </w:rPr>
        <w:tab/>
        <w:t>Radiated Interface Boundary</w:t>
      </w:r>
    </w:p>
    <w:p w14:paraId="3DC6F955" w14:textId="77777777" w:rsidR="00FC30C9" w:rsidRPr="00FC30C9" w:rsidRDefault="00FC30C9" w:rsidP="00FC30C9">
      <w:pPr>
        <w:keepLines/>
        <w:spacing w:after="0"/>
        <w:ind w:left="1702" w:hanging="1418"/>
        <w:rPr>
          <w:rFonts w:eastAsia="等线"/>
        </w:rPr>
      </w:pPr>
      <w:r w:rsidRPr="00FC30C9">
        <w:rPr>
          <w:rFonts w:eastAsia="等线"/>
        </w:rPr>
        <w:lastRenderedPageBreak/>
        <w:t>RMR</w:t>
      </w:r>
      <w:r w:rsidRPr="00FC30C9">
        <w:rPr>
          <w:rFonts w:eastAsia="等线"/>
        </w:rPr>
        <w:tab/>
        <w:t>Railway Mobile Radio</w:t>
      </w:r>
    </w:p>
    <w:p w14:paraId="1557FB29" w14:textId="77777777" w:rsidR="00FC30C9" w:rsidRPr="00FC30C9" w:rsidRDefault="00FC30C9" w:rsidP="00FC30C9">
      <w:pPr>
        <w:keepLines/>
        <w:spacing w:after="0"/>
        <w:ind w:left="1702" w:hanging="1418"/>
        <w:rPr>
          <w:rFonts w:eastAsia="等线"/>
        </w:rPr>
      </w:pPr>
      <w:r w:rsidRPr="00FC30C9">
        <w:rPr>
          <w:rFonts w:eastAsia="等线"/>
        </w:rPr>
        <w:t>RMS</w:t>
      </w:r>
      <w:r w:rsidRPr="00FC30C9">
        <w:rPr>
          <w:rFonts w:eastAsia="等线"/>
        </w:rPr>
        <w:tab/>
        <w:t>Root Mean Square (value)</w:t>
      </w:r>
    </w:p>
    <w:p w14:paraId="6B4B2018" w14:textId="77777777" w:rsidR="00FC30C9" w:rsidRPr="00FC30C9" w:rsidRDefault="00FC30C9" w:rsidP="00FC30C9">
      <w:pPr>
        <w:keepLines/>
        <w:spacing w:after="0"/>
        <w:ind w:left="1702" w:hanging="1418"/>
        <w:rPr>
          <w:rFonts w:eastAsia="等线"/>
        </w:rPr>
      </w:pPr>
      <w:proofErr w:type="spellStart"/>
      <w:r w:rsidRPr="00FC30C9">
        <w:rPr>
          <w:rFonts w:eastAsia="等线"/>
        </w:rPr>
        <w:t>RoAoA</w:t>
      </w:r>
      <w:proofErr w:type="spellEnd"/>
      <w:r w:rsidRPr="00FC30C9">
        <w:rPr>
          <w:rFonts w:eastAsia="等线"/>
        </w:rPr>
        <w:tab/>
        <w:t xml:space="preserve">Range of Angles of Arrival </w:t>
      </w:r>
    </w:p>
    <w:p w14:paraId="3C1B2E82" w14:textId="77777777" w:rsidR="00FC30C9" w:rsidRPr="00FC30C9" w:rsidRDefault="00FC30C9" w:rsidP="00FC30C9">
      <w:pPr>
        <w:keepLines/>
        <w:spacing w:after="0"/>
        <w:ind w:left="1702" w:hanging="1418"/>
        <w:rPr>
          <w:rFonts w:eastAsia="等线"/>
          <w:lang w:val="fr-FR"/>
        </w:rPr>
      </w:pPr>
      <w:r w:rsidRPr="00FC30C9">
        <w:rPr>
          <w:rFonts w:eastAsia="等线"/>
          <w:lang w:val="fr-FR"/>
        </w:rPr>
        <w:t>QAM</w:t>
      </w:r>
      <w:r w:rsidRPr="00FC30C9">
        <w:rPr>
          <w:rFonts w:eastAsia="等线"/>
          <w:lang w:val="fr-FR"/>
        </w:rPr>
        <w:tab/>
        <w:t>Quadrature Amplitude Modulation</w:t>
      </w:r>
    </w:p>
    <w:p w14:paraId="79D3F961" w14:textId="77777777" w:rsidR="00FC30C9" w:rsidRPr="00FC30C9" w:rsidRDefault="00FC30C9" w:rsidP="00FC30C9">
      <w:pPr>
        <w:keepLines/>
        <w:spacing w:after="0"/>
        <w:ind w:left="1702" w:hanging="1418"/>
        <w:rPr>
          <w:lang w:val="fr-FR" w:eastAsia="zh-CN"/>
        </w:rPr>
      </w:pPr>
      <w:r w:rsidRPr="00FC30C9">
        <w:rPr>
          <w:rFonts w:eastAsia="等线"/>
          <w:lang w:val="fr-FR"/>
        </w:rPr>
        <w:t>RB</w:t>
      </w:r>
      <w:r w:rsidRPr="00FC30C9">
        <w:rPr>
          <w:rFonts w:eastAsia="等线"/>
          <w:lang w:val="fr-FR"/>
        </w:rPr>
        <w:tab/>
        <w:t>Resource Bloc</w:t>
      </w:r>
      <w:r w:rsidRPr="00FC30C9">
        <w:rPr>
          <w:rFonts w:hint="eastAsia"/>
          <w:lang w:val="fr-FR" w:eastAsia="zh-CN"/>
        </w:rPr>
        <w:t>k</w:t>
      </w:r>
    </w:p>
    <w:p w14:paraId="5412FB5E" w14:textId="77777777" w:rsidR="00FC30C9" w:rsidRPr="00FC30C9" w:rsidRDefault="00FC30C9" w:rsidP="00FC30C9">
      <w:pPr>
        <w:keepLines/>
        <w:spacing w:after="0"/>
        <w:ind w:left="1702" w:hanging="1418"/>
        <w:rPr>
          <w:rFonts w:eastAsia="等线"/>
          <w:lang w:eastAsia="zh-CN"/>
        </w:rPr>
      </w:pPr>
      <w:r w:rsidRPr="00FC30C9">
        <w:rPr>
          <w:rFonts w:eastAsia="等线"/>
        </w:rPr>
        <w:t>RX</w:t>
      </w:r>
      <w:r w:rsidRPr="00FC30C9">
        <w:rPr>
          <w:rFonts w:eastAsia="等线"/>
        </w:rPr>
        <w:tab/>
        <w:t>Receiver</w:t>
      </w:r>
    </w:p>
    <w:p w14:paraId="77422C2C" w14:textId="77777777" w:rsidR="00FC30C9" w:rsidRPr="00FC30C9" w:rsidRDefault="00FC30C9" w:rsidP="00FC30C9">
      <w:pPr>
        <w:keepLines/>
        <w:spacing w:after="0"/>
        <w:ind w:left="1702" w:hanging="1418"/>
        <w:rPr>
          <w:rFonts w:eastAsia="等线"/>
        </w:rPr>
      </w:pPr>
      <w:r w:rsidRPr="00FC30C9">
        <w:rPr>
          <w:rFonts w:eastAsia="等线"/>
        </w:rPr>
        <w:t>SCS</w:t>
      </w:r>
      <w:r w:rsidRPr="00FC30C9">
        <w:rPr>
          <w:rFonts w:eastAsia="等线"/>
        </w:rPr>
        <w:tab/>
        <w:t>Sub-Carrier Spacing</w:t>
      </w:r>
    </w:p>
    <w:p w14:paraId="40A58AD2" w14:textId="77777777" w:rsidR="00FC30C9" w:rsidRPr="00FC30C9" w:rsidRDefault="00FC30C9" w:rsidP="00FC30C9">
      <w:pPr>
        <w:keepLines/>
        <w:spacing w:after="0"/>
        <w:ind w:left="1702" w:hanging="1418"/>
        <w:rPr>
          <w:rFonts w:eastAsia="等线"/>
        </w:rPr>
      </w:pPr>
      <w:r w:rsidRPr="00FC30C9">
        <w:rPr>
          <w:rFonts w:eastAsia="等线"/>
        </w:rPr>
        <w:t>SDL</w:t>
      </w:r>
      <w:r w:rsidRPr="00FC30C9">
        <w:rPr>
          <w:rFonts w:eastAsia="等线"/>
        </w:rPr>
        <w:tab/>
        <w:t>Supplementary Downlink</w:t>
      </w:r>
    </w:p>
    <w:p w14:paraId="29CB776D" w14:textId="77777777" w:rsidR="00FC30C9" w:rsidRPr="00FC30C9" w:rsidRDefault="00FC30C9" w:rsidP="00FC30C9">
      <w:pPr>
        <w:keepLines/>
        <w:spacing w:after="0"/>
        <w:ind w:left="1702" w:hanging="1418"/>
        <w:rPr>
          <w:rFonts w:eastAsia="等线"/>
        </w:rPr>
      </w:pPr>
      <w:r w:rsidRPr="00FC30C9">
        <w:rPr>
          <w:rFonts w:eastAsia="等线"/>
        </w:rPr>
        <w:t>SS</w:t>
      </w:r>
      <w:r w:rsidRPr="00FC30C9">
        <w:rPr>
          <w:rFonts w:eastAsia="等线"/>
        </w:rPr>
        <w:tab/>
        <w:t xml:space="preserve">Synchronization Symbol </w:t>
      </w:r>
    </w:p>
    <w:p w14:paraId="7DB161F7" w14:textId="77777777" w:rsidR="00FC30C9" w:rsidRPr="00FC30C9" w:rsidRDefault="00FC30C9" w:rsidP="00FC30C9">
      <w:pPr>
        <w:keepLines/>
        <w:spacing w:after="0"/>
        <w:ind w:left="1702" w:hanging="1418"/>
        <w:rPr>
          <w:rFonts w:eastAsia="等线"/>
        </w:rPr>
      </w:pPr>
      <w:r w:rsidRPr="00FC30C9">
        <w:rPr>
          <w:rFonts w:eastAsia="等线"/>
        </w:rPr>
        <w:t>SSB</w:t>
      </w:r>
      <w:r w:rsidRPr="00FC30C9">
        <w:rPr>
          <w:rFonts w:eastAsia="等线"/>
        </w:rPr>
        <w:tab/>
        <w:t>Synchronization Signal Block</w:t>
      </w:r>
    </w:p>
    <w:p w14:paraId="19084AFA" w14:textId="77777777" w:rsidR="00FC30C9" w:rsidRPr="00FC30C9" w:rsidRDefault="00FC30C9" w:rsidP="00FC30C9">
      <w:pPr>
        <w:keepLines/>
        <w:spacing w:after="0"/>
        <w:ind w:left="1702" w:hanging="1418"/>
        <w:rPr>
          <w:rFonts w:eastAsia="等线"/>
        </w:rPr>
      </w:pPr>
      <w:r w:rsidRPr="00FC30C9">
        <w:rPr>
          <w:rFonts w:eastAsia="等线"/>
        </w:rPr>
        <w:t>SUL</w:t>
      </w:r>
      <w:r w:rsidRPr="00FC30C9">
        <w:rPr>
          <w:rFonts w:eastAsia="等线"/>
        </w:rPr>
        <w:tab/>
        <w:t>Supplementary Uplink</w:t>
      </w:r>
    </w:p>
    <w:p w14:paraId="6E31113D" w14:textId="77777777" w:rsidR="00FC30C9" w:rsidRPr="00FC30C9" w:rsidRDefault="00FC30C9" w:rsidP="00FC30C9">
      <w:pPr>
        <w:keepLines/>
        <w:spacing w:after="0"/>
        <w:ind w:left="1702" w:hanging="1418"/>
        <w:rPr>
          <w:rFonts w:eastAsia="等线"/>
        </w:rPr>
      </w:pPr>
      <w:r w:rsidRPr="00FC30C9">
        <w:rPr>
          <w:rFonts w:eastAsia="等线"/>
        </w:rPr>
        <w:t>TAB</w:t>
      </w:r>
      <w:r w:rsidRPr="00FC30C9">
        <w:rPr>
          <w:rFonts w:eastAsia="等线"/>
        </w:rPr>
        <w:tab/>
        <w:t>Transceiver Array Boundary</w:t>
      </w:r>
    </w:p>
    <w:p w14:paraId="6B6F48BE" w14:textId="77777777" w:rsidR="00FC30C9" w:rsidRPr="00FC30C9" w:rsidRDefault="00FC30C9" w:rsidP="00FC30C9">
      <w:pPr>
        <w:keepLines/>
        <w:spacing w:after="0"/>
        <w:ind w:left="1702" w:hanging="1418"/>
        <w:rPr>
          <w:rFonts w:eastAsia="等线"/>
        </w:rPr>
      </w:pPr>
      <w:r w:rsidRPr="00FC30C9">
        <w:rPr>
          <w:rFonts w:eastAsia="等线"/>
        </w:rPr>
        <w:t>TAE</w:t>
      </w:r>
      <w:r w:rsidRPr="00FC30C9">
        <w:rPr>
          <w:rFonts w:eastAsia="等线"/>
        </w:rPr>
        <w:tab/>
        <w:t>Time Alignment Error</w:t>
      </w:r>
    </w:p>
    <w:p w14:paraId="27469D55" w14:textId="77777777" w:rsidR="00FC30C9" w:rsidRPr="00FC30C9" w:rsidRDefault="00FC30C9" w:rsidP="00FC30C9">
      <w:pPr>
        <w:keepLines/>
        <w:spacing w:after="0"/>
        <w:ind w:left="1702" w:hanging="1418"/>
        <w:rPr>
          <w:lang w:val="en-US" w:eastAsia="zh-CN"/>
        </w:rPr>
      </w:pPr>
      <w:r w:rsidRPr="00FC30C9">
        <w:rPr>
          <w:rFonts w:eastAsia="等线"/>
        </w:rPr>
        <w:t>TDL</w:t>
      </w:r>
      <w:r w:rsidRPr="00FC30C9">
        <w:rPr>
          <w:rFonts w:eastAsia="等线"/>
        </w:rPr>
        <w:tab/>
        <w:t>Tapped Delay Lin</w:t>
      </w:r>
      <w:r w:rsidRPr="00FC30C9">
        <w:rPr>
          <w:rFonts w:hint="eastAsia"/>
          <w:lang w:val="en-US" w:eastAsia="zh-CN"/>
        </w:rPr>
        <w:t>e</w:t>
      </w:r>
    </w:p>
    <w:p w14:paraId="5B0E868A" w14:textId="77777777" w:rsidR="00FC30C9" w:rsidRPr="00FC30C9" w:rsidRDefault="00FC30C9" w:rsidP="00FC30C9">
      <w:pPr>
        <w:keepLines/>
        <w:spacing w:after="0"/>
        <w:ind w:left="1702" w:hanging="1418"/>
        <w:rPr>
          <w:rFonts w:eastAsia="等线"/>
        </w:rPr>
      </w:pPr>
      <w:r w:rsidRPr="00FC30C9">
        <w:rPr>
          <w:rFonts w:eastAsia="等线"/>
        </w:rPr>
        <w:t>TX</w:t>
      </w:r>
      <w:r w:rsidRPr="00FC30C9">
        <w:rPr>
          <w:rFonts w:eastAsia="等线"/>
        </w:rPr>
        <w:tab/>
        <w:t>Transmitter</w:t>
      </w:r>
    </w:p>
    <w:bookmarkEnd w:id="46"/>
    <w:p w14:paraId="574C52F8" w14:textId="77777777" w:rsidR="00FC30C9" w:rsidRPr="00FC30C9" w:rsidRDefault="00FC30C9" w:rsidP="00FC30C9">
      <w:pPr>
        <w:keepLines/>
        <w:spacing w:after="0"/>
        <w:ind w:left="1702" w:hanging="1418"/>
        <w:rPr>
          <w:rFonts w:eastAsia="等线"/>
        </w:rPr>
      </w:pPr>
      <w:r w:rsidRPr="00FC30C9">
        <w:rPr>
          <w:rFonts w:eastAsia="等线"/>
        </w:rPr>
        <w:t>TRP</w:t>
      </w:r>
      <w:r w:rsidRPr="00FC30C9">
        <w:rPr>
          <w:rFonts w:eastAsia="等线"/>
        </w:rPr>
        <w:tab/>
        <w:t>Total Radiated Power</w:t>
      </w:r>
    </w:p>
    <w:p w14:paraId="2617D115" w14:textId="77777777" w:rsidR="00FC30C9" w:rsidRPr="00FC30C9" w:rsidRDefault="00FC30C9" w:rsidP="00FC30C9">
      <w:pPr>
        <w:keepLines/>
        <w:spacing w:after="0"/>
        <w:ind w:left="1702" w:hanging="1418"/>
        <w:rPr>
          <w:lang w:val="en-US" w:eastAsia="zh-CN"/>
        </w:rPr>
      </w:pPr>
      <w:r w:rsidRPr="00FC30C9">
        <w:rPr>
          <w:rFonts w:eastAsia="等线"/>
        </w:rPr>
        <w:t>UCI</w:t>
      </w:r>
      <w:r w:rsidRPr="00FC30C9">
        <w:rPr>
          <w:rFonts w:eastAsia="等线"/>
        </w:rPr>
        <w:tab/>
        <w:t xml:space="preserve">Uplink Control </w:t>
      </w:r>
      <w:proofErr w:type="spellStart"/>
      <w:r w:rsidRPr="00FC30C9">
        <w:rPr>
          <w:rFonts w:eastAsia="等线"/>
        </w:rPr>
        <w:t>Informatio</w:t>
      </w:r>
      <w:proofErr w:type="spellEnd"/>
      <w:r w:rsidRPr="00FC30C9">
        <w:rPr>
          <w:rFonts w:hint="eastAsia"/>
          <w:lang w:val="en-US" w:eastAsia="zh-CN"/>
        </w:rPr>
        <w:t>n</w:t>
      </w:r>
    </w:p>
    <w:p w14:paraId="7ABCD610" w14:textId="77777777" w:rsidR="00FC30C9" w:rsidRPr="00FC30C9" w:rsidRDefault="00FC30C9" w:rsidP="00FC30C9">
      <w:pPr>
        <w:keepLines/>
        <w:spacing w:after="0"/>
        <w:ind w:left="1702" w:hanging="1418"/>
        <w:rPr>
          <w:rFonts w:eastAsia="等线"/>
          <w:lang w:eastAsia="zh-CN"/>
        </w:rPr>
      </w:pPr>
      <w:r w:rsidRPr="00FC30C9">
        <w:rPr>
          <w:rFonts w:eastAsia="等线"/>
          <w:lang w:eastAsia="zh-CN"/>
        </w:rPr>
        <w:t>UEM</w:t>
      </w:r>
      <w:r w:rsidRPr="00FC30C9">
        <w:rPr>
          <w:rFonts w:eastAsia="等线"/>
          <w:lang w:eastAsia="zh-CN"/>
        </w:rPr>
        <w:tab/>
        <w:t>Unwanted Emissions Mask</w:t>
      </w:r>
    </w:p>
    <w:p w14:paraId="396D0FEF" w14:textId="77777777" w:rsidR="00FC30C9" w:rsidRPr="00FC30C9" w:rsidRDefault="00FC30C9" w:rsidP="00FC30C9">
      <w:pPr>
        <w:keepLines/>
        <w:spacing w:after="0"/>
        <w:ind w:left="1702" w:hanging="1418"/>
        <w:rPr>
          <w:rFonts w:eastAsia="等线"/>
          <w:lang w:eastAsia="zh-CN"/>
        </w:rPr>
      </w:pPr>
      <w:r w:rsidRPr="00FC30C9">
        <w:rPr>
          <w:rFonts w:eastAsia="等线"/>
          <w:lang w:eastAsia="zh-CN"/>
        </w:rPr>
        <w:t>UTRA</w:t>
      </w:r>
      <w:r w:rsidRPr="00FC30C9">
        <w:rPr>
          <w:rFonts w:eastAsia="等线"/>
          <w:lang w:eastAsia="zh-CN"/>
        </w:rPr>
        <w:tab/>
        <w:t>Universal Terrestrial Radio Access</w:t>
      </w:r>
    </w:p>
    <w:p w14:paraId="280921DC" w14:textId="77777777" w:rsidR="00FC30C9" w:rsidRPr="00FC30C9" w:rsidRDefault="00FC30C9" w:rsidP="00FC30C9">
      <w:pPr>
        <w:keepLines/>
        <w:spacing w:after="0"/>
        <w:ind w:left="1702" w:hanging="1418"/>
        <w:rPr>
          <w:rFonts w:eastAsia="等线"/>
          <w:lang w:eastAsia="zh-CN"/>
        </w:rPr>
      </w:pPr>
      <w:r w:rsidRPr="00FC30C9">
        <w:rPr>
          <w:rFonts w:eastAsia="等线"/>
          <w:lang w:eastAsia="zh-CN"/>
        </w:rPr>
        <w:t>WA</w:t>
      </w:r>
      <w:r w:rsidRPr="00FC30C9">
        <w:rPr>
          <w:rFonts w:eastAsia="等线"/>
          <w:lang w:eastAsia="zh-CN"/>
        </w:rPr>
        <w:tab/>
        <w:t>Wide Area</w:t>
      </w:r>
    </w:p>
    <w:p w14:paraId="0164CD31" w14:textId="77777777" w:rsidR="00FC30C9" w:rsidRPr="00FC30C9" w:rsidRDefault="00FC30C9" w:rsidP="00FC30C9">
      <w:pPr>
        <w:keepLines/>
        <w:spacing w:after="0"/>
        <w:ind w:left="1702" w:hanging="1418"/>
        <w:rPr>
          <w:rFonts w:eastAsia="等线"/>
        </w:rPr>
      </w:pPr>
      <w:r w:rsidRPr="00FC30C9">
        <w:rPr>
          <w:rFonts w:eastAsia="等线"/>
        </w:rPr>
        <w:t>ZF</w:t>
      </w:r>
      <w:r w:rsidRPr="00FC30C9">
        <w:rPr>
          <w:rFonts w:eastAsia="等线"/>
        </w:rPr>
        <w:tab/>
        <w:t>Zero Forcing</w:t>
      </w:r>
    </w:p>
    <w:p w14:paraId="548A5F8B" w14:textId="123C092F" w:rsidR="00FC30C9" w:rsidRPr="00FC30C9" w:rsidRDefault="00FC30C9" w:rsidP="00D70894">
      <w:pPr>
        <w:rPr>
          <w:lang w:eastAsia="zh-CN"/>
        </w:rPr>
      </w:pPr>
    </w:p>
    <w:p w14:paraId="4747C483" w14:textId="77777777" w:rsidR="00FC30C9" w:rsidRPr="00B255E8" w:rsidRDefault="00FC30C9" w:rsidP="00FC30C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5253F6F" w14:textId="77777777" w:rsidR="00FC30C9" w:rsidRPr="00F95B02" w:rsidRDefault="00FC30C9" w:rsidP="00FC30C9">
      <w:pPr>
        <w:pStyle w:val="2"/>
      </w:pPr>
      <w:bookmarkStart w:id="54" w:name="_Toc106782750"/>
      <w:bookmarkStart w:id="55" w:name="_Toc107311641"/>
      <w:bookmarkStart w:id="56" w:name="_Toc107419225"/>
      <w:bookmarkStart w:id="57" w:name="_Toc107474852"/>
      <w:bookmarkStart w:id="58" w:name="_Toc114255445"/>
      <w:bookmarkStart w:id="59" w:name="_Toc115186125"/>
      <w:bookmarkStart w:id="60" w:name="_Toc123048939"/>
      <w:bookmarkStart w:id="61" w:name="_Toc123051858"/>
      <w:bookmarkStart w:id="62" w:name="_Toc123054327"/>
      <w:bookmarkStart w:id="63" w:name="_Toc123717428"/>
      <w:bookmarkStart w:id="64" w:name="_Toc124157004"/>
      <w:bookmarkStart w:id="65" w:name="_Toc124266408"/>
      <w:bookmarkStart w:id="66" w:name="_Toc131595766"/>
      <w:bookmarkStart w:id="67" w:name="_Toc131740764"/>
      <w:bookmarkStart w:id="68" w:name="_Toc131766298"/>
      <w:bookmarkStart w:id="69" w:name="_Toc138837520"/>
      <w:bookmarkStart w:id="70" w:name="_Toc156567341"/>
      <w:bookmarkStart w:id="71" w:name="_Toc176875947"/>
      <w:bookmarkStart w:id="72" w:name="_Toc187245452"/>
      <w:bookmarkStart w:id="73" w:name="_Toc194092305"/>
      <w:r w:rsidRPr="00F95B02">
        <w:t>5.2</w:t>
      </w:r>
      <w:r w:rsidRPr="00F95B02">
        <w:tab/>
      </w:r>
      <w:r w:rsidRPr="00F95B02">
        <w:rPr>
          <w:i/>
        </w:rPr>
        <w:t>Operating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FF4E74" w14:textId="77777777" w:rsidR="00FC30C9" w:rsidRDefault="00FC30C9" w:rsidP="00FC30C9">
      <w:r w:rsidRPr="00F95B02">
        <w:t xml:space="preserve">NR is designed to operate in the </w:t>
      </w:r>
      <w:r w:rsidRPr="00F95B02">
        <w:rPr>
          <w:i/>
        </w:rPr>
        <w:t>operating bands</w:t>
      </w:r>
      <w:r w:rsidRPr="00F95B02">
        <w:t xml:space="preserve"> defined in table 5.2-1 and 5.2-2. </w:t>
      </w:r>
    </w:p>
    <w:p w14:paraId="1D719CC6" w14:textId="77777777" w:rsidR="00FC30C9" w:rsidRDefault="00FC30C9" w:rsidP="00FC30C9">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2A98093C" w14:textId="77777777" w:rsidR="00FC30C9" w:rsidRDefault="00FC30C9" w:rsidP="00FC30C9">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25A70A35" w14:textId="77777777" w:rsidR="00FC30C9" w:rsidRPr="00F95B02" w:rsidRDefault="00FC30C9" w:rsidP="00FC30C9">
      <w:pPr>
        <w:rPr>
          <w:lang w:eastAsia="ja-JP"/>
        </w:rPr>
      </w:pPr>
      <w:r>
        <w:t>NR operating bands n1, n3, n34, n39, n41, n78, n79, which are defined in Table 5.2-1, can be applied for ATG operation.</w:t>
      </w:r>
    </w:p>
    <w:p w14:paraId="143F4AB4" w14:textId="0165A9C2" w:rsidR="00FC30C9" w:rsidRDefault="00FC30C9" w:rsidP="00FC30C9">
      <w:pPr>
        <w:rPr>
          <w:ins w:id="74" w:author="Ye LIU (Leo), Huawei" w:date="2025-04-30T12:23: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342E2842" w14:textId="0EDACF4E" w:rsidR="000866DA" w:rsidRDefault="000866DA" w:rsidP="00FC30C9">
      <w:ins w:id="75" w:author="Ye LIU (Leo), Huawei" w:date="2025-04-30T12:24:00Z">
        <w:r w:rsidRPr="000866DA">
          <w:t>LP-WUS is designed to operate in the NR operating bands defined in Table 5.2-1, excluding SDL bands, as well as bands n46, n47, n96, and n102.</w:t>
        </w:r>
      </w:ins>
    </w:p>
    <w:p w14:paraId="7C4D0D94" w14:textId="77777777" w:rsidR="00DD06BE" w:rsidRDefault="00DD06BE" w:rsidP="00DD06BE">
      <w:pPr>
        <w:rPr>
          <w:ins w:id="76" w:author="Ye LIU (Leo), Huawei" w:date="2025-04-30T10:41:00Z"/>
          <w:noProof/>
          <w:color w:val="0000FF"/>
          <w:lang w:eastAsia="zh-CN"/>
        </w:rPr>
      </w:pPr>
      <w:ins w:id="77" w:author="Ye LIU (Leo), Huawei" w:date="2025-04-30T10:41:00Z">
        <w:r w:rsidRPr="00EC7BAC">
          <w:rPr>
            <w:noProof/>
            <w:color w:val="0000FF"/>
            <w:lang w:eastAsia="zh-CN"/>
          </w:rPr>
          <w:t>&lt;&lt;Unchanged parts are omitted&gt;&gt;</w:t>
        </w:r>
      </w:ins>
    </w:p>
    <w:p w14:paraId="0D10A69E" w14:textId="52D4A62F" w:rsidR="00FC30C9" w:rsidRPr="00DD06BE" w:rsidRDefault="00FC30C9" w:rsidP="00D70894">
      <w:pPr>
        <w:rPr>
          <w:lang w:eastAsia="zh-CN"/>
        </w:rPr>
      </w:pPr>
    </w:p>
    <w:p w14:paraId="64FE6946" w14:textId="77777777" w:rsidR="00FC30C9" w:rsidRPr="00B255E8" w:rsidRDefault="00FC30C9" w:rsidP="00FC30C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A61821" w14:textId="5D908FD6" w:rsidR="00BF565B" w:rsidRPr="00F95B02" w:rsidRDefault="00BF565B" w:rsidP="00BF565B">
      <w:pPr>
        <w:pStyle w:val="3"/>
        <w:rPr>
          <w:ins w:id="78" w:author="Ye LIU (Leo), Huawei" w:date="2025-04-30T10:44:00Z"/>
          <w:lang w:eastAsia="zh-CN"/>
        </w:rPr>
      </w:pPr>
      <w:bookmarkStart w:id="79" w:name="_Toc29811668"/>
      <w:bookmarkStart w:id="80" w:name="_Toc36817220"/>
      <w:bookmarkStart w:id="81" w:name="_Toc37260136"/>
      <w:bookmarkStart w:id="82" w:name="_Toc37267524"/>
      <w:bookmarkStart w:id="83" w:name="_Toc44712126"/>
      <w:bookmarkStart w:id="84" w:name="_Toc45893439"/>
      <w:bookmarkStart w:id="85" w:name="_Toc53178166"/>
      <w:bookmarkStart w:id="86" w:name="_Toc53178617"/>
      <w:bookmarkStart w:id="87" w:name="_Toc61178843"/>
      <w:bookmarkStart w:id="88" w:name="_Toc61179313"/>
      <w:bookmarkStart w:id="89" w:name="_Toc67916609"/>
      <w:bookmarkStart w:id="90" w:name="_Toc74663207"/>
      <w:bookmarkStart w:id="91" w:name="_Toc82621747"/>
      <w:bookmarkStart w:id="92" w:name="_Toc90422594"/>
      <w:bookmarkStart w:id="93" w:name="_Toc106782787"/>
      <w:bookmarkStart w:id="94" w:name="_Toc107311678"/>
      <w:bookmarkStart w:id="95" w:name="_Toc107419262"/>
      <w:bookmarkStart w:id="96" w:name="_Toc107474889"/>
      <w:bookmarkStart w:id="97" w:name="_Toc114255482"/>
      <w:bookmarkStart w:id="98" w:name="_Toc115186162"/>
      <w:bookmarkStart w:id="99" w:name="_Toc123048976"/>
      <w:bookmarkStart w:id="100" w:name="_Toc123051895"/>
      <w:bookmarkStart w:id="101" w:name="_Toc123054364"/>
      <w:bookmarkStart w:id="102" w:name="_Toc123717465"/>
      <w:bookmarkStart w:id="103" w:name="_Toc124157041"/>
      <w:bookmarkStart w:id="104" w:name="_Toc124266445"/>
      <w:bookmarkStart w:id="105" w:name="_Toc131595803"/>
      <w:bookmarkStart w:id="106" w:name="_Toc131740801"/>
      <w:bookmarkStart w:id="107" w:name="_Toc131766335"/>
      <w:bookmarkStart w:id="108" w:name="_Toc138837557"/>
      <w:bookmarkStart w:id="109" w:name="_Toc156567378"/>
      <w:bookmarkStart w:id="110" w:name="_Toc176875984"/>
      <w:bookmarkStart w:id="111" w:name="_Toc187245489"/>
      <w:bookmarkStart w:id="112" w:name="_Toc194092342"/>
      <w:ins w:id="113" w:author="Ye LIU (Leo), Huawei" w:date="2025-04-30T10:44:00Z">
        <w:r w:rsidRPr="00F95B02">
          <w:rPr>
            <w:lang w:eastAsia="zh-CN"/>
          </w:rPr>
          <w:t>6.3.</w:t>
        </w:r>
        <w:r>
          <w:rPr>
            <w:lang w:eastAsia="zh-CN"/>
          </w:rPr>
          <w:t>5</w:t>
        </w:r>
        <w:r w:rsidRPr="00F95B02">
          <w:rPr>
            <w:lang w:eastAsia="zh-CN"/>
          </w:rPr>
          <w:tab/>
        </w:r>
      </w:ins>
      <w:ins w:id="114" w:author="Ye LIU (Leo), Huawei" w:date="2025-04-30T12:17:00Z">
        <w:r w:rsidR="000866DA">
          <w:rPr>
            <w:lang w:eastAsia="zh-CN"/>
          </w:rPr>
          <w:t>LP-WUS</w:t>
        </w:r>
      </w:ins>
      <w:ins w:id="115" w:author="Ye LIU (Leo), Huawei" w:date="2025-04-30T10:44:00Z">
        <w:r w:rsidRPr="00F95B02">
          <w:rPr>
            <w:lang w:eastAsia="zh-CN"/>
          </w:rPr>
          <w:t xml:space="preserve"> </w:t>
        </w:r>
      </w:ins>
      <w:bookmarkEnd w:id="79"/>
      <w:bookmarkEnd w:id="80"/>
      <w:ins w:id="116" w:author="Ye LIU (Leo), Huawei" w:date="2025-04-30T12:26:00Z">
        <w:r w:rsidR="00A60415">
          <w:rPr>
            <w:lang w:eastAsia="zh-CN"/>
          </w:rPr>
          <w:t>power boosting</w:t>
        </w:r>
      </w:ins>
      <w:ins w:id="117" w:author="Ye LIU (Leo), Huawei" w:date="2025-04-30T10:44:00Z">
        <w:r w:rsidRPr="00F95B02">
          <w:rPr>
            <w:lang w:eastAsia="zh-CN"/>
          </w:rPr>
          <w:t xml:space="preserve"> </w:t>
        </w:r>
        <w:r w:rsidRPr="00F95B02">
          <w:t xml:space="preserve">for </w:t>
        </w:r>
      </w:ins>
      <w:ins w:id="118" w:author="Ye LIU (Leo), Huawei" w:date="2025-04-30T12:17:00Z">
        <w:r w:rsidR="000866DA">
          <w:t>LP-WUS</w:t>
        </w:r>
      </w:ins>
      <w:ins w:id="119" w:author="Ye LIU (Leo), Huawei" w:date="2025-04-30T10:44:00Z">
        <w:r w:rsidRPr="00F95B02">
          <w:t xml:space="preserv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506C548E" w14:textId="0BABDAE1" w:rsidR="00A60415" w:rsidRPr="00F95B02" w:rsidRDefault="00A60415" w:rsidP="00BF565B">
      <w:pPr>
        <w:spacing w:line="240" w:lineRule="exact"/>
        <w:rPr>
          <w:ins w:id="120" w:author="Ye LIU (Leo), Huawei" w:date="2025-04-30T10:44:00Z"/>
          <w:rFonts w:cs="v5.0.0"/>
        </w:rPr>
      </w:pPr>
      <w:ins w:id="121" w:author="Ye LIU (Leo), Huawei" w:date="2025-04-30T12:25:00Z">
        <w:r w:rsidRPr="00A60415">
          <w:rPr>
            <w:rFonts w:cs="v5.0.0"/>
          </w:rPr>
          <w:t>The LP-WUS power boosting is the difference between the average power of LP-WUS REs (which occupy certain REs within a NR transmission bandwidth configuration) and the average power over all REs (from both LP-WUS and the NR carrier containing the LP-WUS REs)</w:t>
        </w:r>
      </w:ins>
    </w:p>
    <w:p w14:paraId="42F8280C" w14:textId="274AAB4F" w:rsidR="00FC30C9" w:rsidRPr="00BF565B"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7BF18" w14:textId="77777777" w:rsidR="00E861D9" w:rsidRDefault="00E861D9">
      <w:r>
        <w:separator/>
      </w:r>
    </w:p>
  </w:endnote>
  <w:endnote w:type="continuationSeparator" w:id="0">
    <w:p w14:paraId="14B2AC01" w14:textId="77777777" w:rsidR="00E861D9" w:rsidRDefault="00E8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178F" w14:textId="77777777" w:rsidR="00E861D9" w:rsidRDefault="00E861D9">
      <w:r>
        <w:separator/>
      </w:r>
    </w:p>
  </w:footnote>
  <w:footnote w:type="continuationSeparator" w:id="0">
    <w:p w14:paraId="2068D4F4" w14:textId="77777777" w:rsidR="00E861D9" w:rsidRDefault="00E8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163DB"/>
    <w:rsid w:val="00022E4A"/>
    <w:rsid w:val="000564A3"/>
    <w:rsid w:val="00070E09"/>
    <w:rsid w:val="00072910"/>
    <w:rsid w:val="00074577"/>
    <w:rsid w:val="00074AEE"/>
    <w:rsid w:val="00081A7C"/>
    <w:rsid w:val="000866DA"/>
    <w:rsid w:val="000A5BBF"/>
    <w:rsid w:val="000A6394"/>
    <w:rsid w:val="000B5D45"/>
    <w:rsid w:val="000B7FED"/>
    <w:rsid w:val="000C038A"/>
    <w:rsid w:val="000C6598"/>
    <w:rsid w:val="000D44B3"/>
    <w:rsid w:val="000E44A0"/>
    <w:rsid w:val="000E6238"/>
    <w:rsid w:val="000E7A2D"/>
    <w:rsid w:val="00120987"/>
    <w:rsid w:val="00145D43"/>
    <w:rsid w:val="00164E39"/>
    <w:rsid w:val="00192C46"/>
    <w:rsid w:val="001A08B3"/>
    <w:rsid w:val="001A7B60"/>
    <w:rsid w:val="001B52F0"/>
    <w:rsid w:val="001B7A65"/>
    <w:rsid w:val="001C3247"/>
    <w:rsid w:val="001C7989"/>
    <w:rsid w:val="001D5DBE"/>
    <w:rsid w:val="001E41F3"/>
    <w:rsid w:val="0026004D"/>
    <w:rsid w:val="002640DD"/>
    <w:rsid w:val="00275D12"/>
    <w:rsid w:val="00284FEB"/>
    <w:rsid w:val="002860C4"/>
    <w:rsid w:val="002B5741"/>
    <w:rsid w:val="002E1766"/>
    <w:rsid w:val="002E472E"/>
    <w:rsid w:val="00305409"/>
    <w:rsid w:val="0033302D"/>
    <w:rsid w:val="00340DEB"/>
    <w:rsid w:val="003609EF"/>
    <w:rsid w:val="0036231A"/>
    <w:rsid w:val="00374DD4"/>
    <w:rsid w:val="003A2E9E"/>
    <w:rsid w:val="003C16BE"/>
    <w:rsid w:val="003E1A36"/>
    <w:rsid w:val="00410371"/>
    <w:rsid w:val="004242F1"/>
    <w:rsid w:val="004B75B7"/>
    <w:rsid w:val="005141D9"/>
    <w:rsid w:val="0051580D"/>
    <w:rsid w:val="00535C09"/>
    <w:rsid w:val="00547111"/>
    <w:rsid w:val="00592D74"/>
    <w:rsid w:val="005D6172"/>
    <w:rsid w:val="005E2C44"/>
    <w:rsid w:val="005E5CB2"/>
    <w:rsid w:val="006015BE"/>
    <w:rsid w:val="00621188"/>
    <w:rsid w:val="00622E8C"/>
    <w:rsid w:val="006257ED"/>
    <w:rsid w:val="00653DE4"/>
    <w:rsid w:val="00665C47"/>
    <w:rsid w:val="00695808"/>
    <w:rsid w:val="006B46FB"/>
    <w:rsid w:val="006E21FB"/>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671C"/>
    <w:rsid w:val="00AA2CBC"/>
    <w:rsid w:val="00AB3C20"/>
    <w:rsid w:val="00AC5820"/>
    <w:rsid w:val="00AD1CD8"/>
    <w:rsid w:val="00AE5A5F"/>
    <w:rsid w:val="00B258BB"/>
    <w:rsid w:val="00B67B97"/>
    <w:rsid w:val="00B8388A"/>
    <w:rsid w:val="00B91277"/>
    <w:rsid w:val="00B968C8"/>
    <w:rsid w:val="00BA2152"/>
    <w:rsid w:val="00BA3EC5"/>
    <w:rsid w:val="00BA51D9"/>
    <w:rsid w:val="00BB5DFC"/>
    <w:rsid w:val="00BD279D"/>
    <w:rsid w:val="00BD6BB8"/>
    <w:rsid w:val="00BF565B"/>
    <w:rsid w:val="00C20D74"/>
    <w:rsid w:val="00C6453C"/>
    <w:rsid w:val="00C66BA2"/>
    <w:rsid w:val="00C870F6"/>
    <w:rsid w:val="00C9395D"/>
    <w:rsid w:val="00C95985"/>
    <w:rsid w:val="00CA08CE"/>
    <w:rsid w:val="00CC5026"/>
    <w:rsid w:val="00CC68D0"/>
    <w:rsid w:val="00CD7404"/>
    <w:rsid w:val="00D03F9A"/>
    <w:rsid w:val="00D06D51"/>
    <w:rsid w:val="00D24991"/>
    <w:rsid w:val="00D50255"/>
    <w:rsid w:val="00D66520"/>
    <w:rsid w:val="00D67BF1"/>
    <w:rsid w:val="00D70894"/>
    <w:rsid w:val="00D827B1"/>
    <w:rsid w:val="00D84AE9"/>
    <w:rsid w:val="00D9124E"/>
    <w:rsid w:val="00D93FAD"/>
    <w:rsid w:val="00DD06BE"/>
    <w:rsid w:val="00DD1A7E"/>
    <w:rsid w:val="00DE34CF"/>
    <w:rsid w:val="00E13F3D"/>
    <w:rsid w:val="00E300B5"/>
    <w:rsid w:val="00E34898"/>
    <w:rsid w:val="00E861D9"/>
    <w:rsid w:val="00EB09B7"/>
    <w:rsid w:val="00EC6728"/>
    <w:rsid w:val="00EE117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843</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18</cp:revision>
  <cp:lastPrinted>1900-01-01T00:00:00Z</cp:lastPrinted>
  <dcterms:created xsi:type="dcterms:W3CDTF">2025-04-29T15:54:00Z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